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56A" w:rsidRPr="000769E3" w:rsidRDefault="006D0E2E" w:rsidP="006D0E2E">
      <w:pPr>
        <w:jc w:val="center"/>
        <w:rPr>
          <w:b/>
          <w:color w:val="FF0000"/>
        </w:rPr>
      </w:pPr>
      <w:r w:rsidRPr="000769E3">
        <w:rPr>
          <w:b/>
          <w:color w:val="FF0000"/>
        </w:rPr>
        <w:t>KARABÜK ÜNİVERSİTESİ EDEBİYAT FAKÜLTESİ KURUMSAL LOGOSUNU ARIYOR</w:t>
      </w:r>
    </w:p>
    <w:p w:rsidR="006D0E2E" w:rsidRDefault="006D0E2E" w:rsidP="00F76EA8">
      <w:pPr>
        <w:pStyle w:val="ListeParagraf"/>
        <w:numPr>
          <w:ilvl w:val="0"/>
          <w:numId w:val="1"/>
        </w:numPr>
        <w:jc w:val="both"/>
      </w:pPr>
      <w:r w:rsidRPr="000769E3">
        <w:rPr>
          <w:b/>
        </w:rPr>
        <w:t>Yarışmanın Adı</w:t>
      </w:r>
      <w:r>
        <w:t>: Karabük Üniversitesi Edebiyat Fakültesi ödüllü logo tasarım yarışması,</w:t>
      </w:r>
    </w:p>
    <w:p w:rsidR="006D0E2E" w:rsidRDefault="006D0E2E" w:rsidP="00F76EA8">
      <w:pPr>
        <w:pStyle w:val="ListeParagraf"/>
        <w:numPr>
          <w:ilvl w:val="0"/>
          <w:numId w:val="1"/>
        </w:numPr>
        <w:jc w:val="both"/>
      </w:pPr>
      <w:r w:rsidRPr="000769E3">
        <w:rPr>
          <w:b/>
        </w:rPr>
        <w:t>Yarışmanın Konusu</w:t>
      </w:r>
      <w:r>
        <w:t>:  Edebiyat Fakültesinin kimliğini ön planda tutacak, Edebiyat Fakültesini en iyi temsil edecek kurum kimliği logosunun özgün tasarım yarışması,</w:t>
      </w:r>
    </w:p>
    <w:p w:rsidR="006D0E2E" w:rsidRDefault="006D0E2E" w:rsidP="00F76EA8">
      <w:pPr>
        <w:pStyle w:val="ListeParagraf"/>
        <w:numPr>
          <w:ilvl w:val="0"/>
          <w:numId w:val="1"/>
        </w:numPr>
        <w:jc w:val="both"/>
      </w:pPr>
      <w:r w:rsidRPr="000769E3">
        <w:rPr>
          <w:b/>
        </w:rPr>
        <w:t>Yarışmanın Amacı</w:t>
      </w:r>
      <w:r>
        <w:t>: Edebiyat Fakültesinin kurumsal yapısında kullanılacak logonun, Fakültenin misyon ve vizyonunu yansıtacak, akılda kalıcı, işlevsel ve kolay kullanıma imkan sağlayacak şekilde tasarlanıp, oluşturulması ve bu logonun Karabük Üniversitesinin kimliğini de ön plana çıkartacak şekilde tasarlanması amaçlanmaktadır.</w:t>
      </w:r>
    </w:p>
    <w:p w:rsidR="006D0E2E" w:rsidRDefault="006D0E2E" w:rsidP="00F76EA8">
      <w:pPr>
        <w:ind w:left="360"/>
        <w:jc w:val="both"/>
      </w:pPr>
      <w:r>
        <w:t>Karabük Üniversitesi Edebiyat Fakültesi genç, dinamik, girişimci ve hızla büyüyen bir fakültedir.</w:t>
      </w:r>
      <w:r w:rsidR="00D875EF">
        <w:t xml:space="preserve"> </w:t>
      </w:r>
      <w:r>
        <w:t>Bu çerçevede tasarımcılar aşağıdaki bilgiler doğrultusunda tasarımlarını hazırlayabilirler.</w:t>
      </w:r>
    </w:p>
    <w:p w:rsidR="006D0E2E" w:rsidRPr="000769E3" w:rsidRDefault="006D0E2E" w:rsidP="006D0E2E">
      <w:pPr>
        <w:ind w:left="360"/>
        <w:rPr>
          <w:color w:val="FF0000"/>
        </w:rPr>
      </w:pPr>
      <w:r w:rsidRPr="000769E3">
        <w:rPr>
          <w:b/>
          <w:color w:val="FF0000"/>
        </w:rPr>
        <w:t>Edebiyat Fakültesi</w:t>
      </w:r>
      <w:r w:rsidRPr="000769E3">
        <w:rPr>
          <w:color w:val="FF0000"/>
        </w:rPr>
        <w:t>,</w:t>
      </w:r>
    </w:p>
    <w:p w:rsidR="006D0E2E" w:rsidRDefault="006D0E2E" w:rsidP="006D0E2E">
      <w:pPr>
        <w:spacing w:after="0" w:line="240" w:lineRule="auto"/>
        <w:ind w:left="315"/>
        <w:jc w:val="both"/>
        <w:rPr>
          <w:rFonts w:eastAsia="+mn-ea" w:cs="Times New Roman"/>
          <w:kern w:val="24"/>
          <w:lang w:eastAsia="tr-TR"/>
        </w:rPr>
      </w:pPr>
      <w:r w:rsidRPr="006D0E2E">
        <w:rPr>
          <w:b/>
          <w:sz w:val="24"/>
          <w:szCs w:val="24"/>
        </w:rPr>
        <w:t>Misyonumuz:</w:t>
      </w:r>
      <w:r w:rsidRPr="006D0E2E">
        <w:rPr>
          <w:rFonts w:ascii="Times New Roman" w:eastAsia="+mn-ea" w:hAnsi="Times New Roman" w:cs="Times New Roman"/>
          <w:kern w:val="24"/>
          <w:sz w:val="32"/>
          <w:szCs w:val="32"/>
          <w:lang w:eastAsia="tr-TR"/>
        </w:rPr>
        <w:t xml:space="preserve"> </w:t>
      </w:r>
      <w:r w:rsidRPr="006D0E2E">
        <w:rPr>
          <w:rFonts w:eastAsia="+mn-ea" w:cs="Times New Roman"/>
          <w:kern w:val="24"/>
          <w:lang w:eastAsia="tr-TR"/>
        </w:rPr>
        <w:t>Ülkemizin temel değerleri ve stratejik hedefleri</w:t>
      </w:r>
      <w:r>
        <w:rPr>
          <w:rFonts w:eastAsia="+mn-ea" w:cs="Times New Roman"/>
          <w:kern w:val="24"/>
          <w:lang w:eastAsia="tr-TR"/>
        </w:rPr>
        <w:t xml:space="preserve">ne uygun eğitim hizmeti sunmak,      </w:t>
      </w:r>
      <w:r w:rsidRPr="006D0E2E">
        <w:rPr>
          <w:rFonts w:eastAsia="+mn-ea" w:cs="Times New Roman"/>
          <w:kern w:val="24"/>
          <w:lang w:eastAsia="tr-TR"/>
        </w:rPr>
        <w:t>Evrensel geçerliliği olan bilgi ve beceriler ile donatılmış bireyler yetiştirmek; Bilime katkı sağlayacak, ülkede ve dünyada kullanılabilir ve paydaşlara yararlı olacak bilgi ve teknoloji üretmek; Mensuplarının ve toplumun sosyal, kültürel, sanatsal ve sportif gelişimine katkı sağlayacak etkinlikler düzenlemektir.</w:t>
      </w:r>
    </w:p>
    <w:p w:rsidR="006D0E2E" w:rsidRDefault="006D0E2E" w:rsidP="006D0E2E">
      <w:pPr>
        <w:spacing w:after="0" w:line="240" w:lineRule="auto"/>
        <w:ind w:left="315"/>
        <w:jc w:val="both"/>
        <w:rPr>
          <w:rFonts w:eastAsia="Times New Roman" w:cs="Times New Roman"/>
          <w:lang w:eastAsia="tr-TR"/>
        </w:rPr>
      </w:pPr>
    </w:p>
    <w:p w:rsidR="006D0E2E" w:rsidRDefault="006D0E2E" w:rsidP="006D0E2E">
      <w:pPr>
        <w:spacing w:after="0" w:line="240" w:lineRule="auto"/>
        <w:ind w:left="315"/>
        <w:jc w:val="both"/>
        <w:rPr>
          <w:rFonts w:eastAsia="+mn-ea" w:cs="+mn-cs"/>
          <w:kern w:val="24"/>
        </w:rPr>
      </w:pPr>
      <w:r w:rsidRPr="006D0E2E">
        <w:rPr>
          <w:rFonts w:eastAsia="Times New Roman" w:cs="Times New Roman"/>
          <w:b/>
          <w:sz w:val="24"/>
          <w:szCs w:val="24"/>
          <w:lang w:eastAsia="tr-TR"/>
        </w:rPr>
        <w:t>Vizyonumuz:</w:t>
      </w:r>
      <w:r w:rsidRPr="006D0E2E">
        <w:rPr>
          <w:rFonts w:eastAsia="Times New Roman" w:cs="Times New Roman"/>
          <w:lang w:eastAsia="tr-TR"/>
        </w:rPr>
        <w:t xml:space="preserve"> </w:t>
      </w:r>
      <w:r w:rsidRPr="006D0E2E">
        <w:rPr>
          <w:rFonts w:eastAsia="+mn-ea" w:cs="+mn-cs"/>
          <w:kern w:val="24"/>
        </w:rPr>
        <w:t xml:space="preserve">Bilimsel çalışmalarda, bilgi ve teknoloji üretiminde, kültürel, sosyal, sanatsal </w:t>
      </w:r>
      <w:proofErr w:type="gramStart"/>
      <w:r w:rsidRPr="006D0E2E">
        <w:rPr>
          <w:rFonts w:eastAsia="+mn-ea" w:cs="+mn-cs"/>
          <w:kern w:val="24"/>
        </w:rPr>
        <w:t xml:space="preserve">ve </w:t>
      </w:r>
      <w:r>
        <w:rPr>
          <w:rFonts w:eastAsia="+mn-ea" w:cs="+mn-cs"/>
          <w:kern w:val="24"/>
        </w:rPr>
        <w:t xml:space="preserve">   </w:t>
      </w:r>
      <w:r w:rsidRPr="006D0E2E">
        <w:rPr>
          <w:rFonts w:eastAsia="+mn-ea" w:cs="+mn-cs"/>
          <w:kern w:val="24"/>
        </w:rPr>
        <w:t>sportif</w:t>
      </w:r>
      <w:proofErr w:type="gramEnd"/>
      <w:r w:rsidRPr="006D0E2E">
        <w:rPr>
          <w:rFonts w:eastAsia="+mn-ea" w:cs="+mn-cs"/>
          <w:kern w:val="24"/>
        </w:rPr>
        <w:t xml:space="preserve"> etkinliklerde Türkiye’de önde gelen ve dünyada saygın; Mezunları tercih edilen ve aranan; uluslararası nitelikte öğrenci ve öğretim elemanı yapısına sahip; Araştıran, düşünen, düşündüren, sorgulayan bireyler yetiştiren; Paydaşların gereksinimlerini hızlı, kaliteli ve etkili çözümlerle karşılayan öncü kurum olmaktır.</w:t>
      </w:r>
    </w:p>
    <w:p w:rsidR="00225A52" w:rsidRDefault="00225A52" w:rsidP="006D0E2E">
      <w:pPr>
        <w:spacing w:after="0" w:line="240" w:lineRule="auto"/>
        <w:ind w:left="315"/>
        <w:jc w:val="both"/>
      </w:pPr>
    </w:p>
    <w:p w:rsidR="00225A52" w:rsidRPr="00D875EF" w:rsidRDefault="00225A52" w:rsidP="006D0E2E">
      <w:pPr>
        <w:spacing w:after="0" w:line="240" w:lineRule="auto"/>
        <w:ind w:left="315"/>
        <w:jc w:val="both"/>
        <w:rPr>
          <w:b/>
        </w:rPr>
      </w:pPr>
      <w:r w:rsidRPr="00D875EF">
        <w:rPr>
          <w:b/>
        </w:rPr>
        <w:t xml:space="preserve">Katılım İçin Gerekli </w:t>
      </w:r>
      <w:r w:rsidR="00954C61" w:rsidRPr="00D875EF">
        <w:rPr>
          <w:b/>
        </w:rPr>
        <w:t>Genel Koşullar</w:t>
      </w:r>
    </w:p>
    <w:p w:rsidR="00954C61" w:rsidRDefault="00954C61" w:rsidP="006D0E2E">
      <w:pPr>
        <w:spacing w:after="0" w:line="240" w:lineRule="auto"/>
        <w:ind w:left="315"/>
        <w:jc w:val="both"/>
      </w:pPr>
    </w:p>
    <w:p w:rsidR="00954C61" w:rsidRDefault="00954C61" w:rsidP="00F76EA8">
      <w:pPr>
        <w:pStyle w:val="ListeParagraf"/>
        <w:numPr>
          <w:ilvl w:val="0"/>
          <w:numId w:val="4"/>
        </w:numPr>
        <w:spacing w:after="0" w:line="240" w:lineRule="auto"/>
        <w:jc w:val="both"/>
      </w:pPr>
      <w:r>
        <w:t xml:space="preserve">Yarışma, </w:t>
      </w:r>
      <w:r w:rsidR="00B60AA9">
        <w:t xml:space="preserve">18 yaşını doldurmuş </w:t>
      </w:r>
      <w:r w:rsidR="002C25E5">
        <w:t>Herkese</w:t>
      </w:r>
      <w:r w:rsidR="00B60AA9">
        <w:t xml:space="preserve"> açıktır.</w:t>
      </w:r>
    </w:p>
    <w:p w:rsidR="00D875EF" w:rsidRDefault="00D875EF" w:rsidP="00F76EA8">
      <w:pPr>
        <w:pStyle w:val="ListeParagraf"/>
        <w:spacing w:after="0" w:line="240" w:lineRule="auto"/>
        <w:ind w:left="675"/>
        <w:jc w:val="both"/>
      </w:pPr>
    </w:p>
    <w:p w:rsidR="00D875EF" w:rsidRDefault="00D875EF" w:rsidP="00F76EA8">
      <w:pPr>
        <w:pStyle w:val="ListeParagraf"/>
        <w:numPr>
          <w:ilvl w:val="0"/>
          <w:numId w:val="4"/>
        </w:numPr>
        <w:spacing w:after="0" w:line="240" w:lineRule="auto"/>
        <w:jc w:val="both"/>
      </w:pPr>
      <w:r>
        <w:t>Her katılımcı en fazla üç adet eserle yarışmaya katılabilir.</w:t>
      </w:r>
    </w:p>
    <w:p w:rsidR="00D875EF" w:rsidRDefault="00D875EF" w:rsidP="00F76EA8">
      <w:pPr>
        <w:pStyle w:val="ListeParagraf"/>
        <w:jc w:val="both"/>
      </w:pPr>
    </w:p>
    <w:p w:rsidR="00D875EF" w:rsidRDefault="00D875EF" w:rsidP="00F76EA8">
      <w:pPr>
        <w:pStyle w:val="ListeParagraf"/>
        <w:numPr>
          <w:ilvl w:val="0"/>
          <w:numId w:val="4"/>
        </w:numPr>
        <w:spacing w:after="0" w:line="240" w:lineRule="auto"/>
        <w:jc w:val="both"/>
      </w:pPr>
      <w:r>
        <w:t>Yarışmaya katılacak olan tasarımların; özgün olup başka bir yerde yayımlanmamış olmaları, diğer kurum ve kuruluş logolarını çağrıştırmamaları gerekmektedir. Teslim edilen çalışmalar, Türk Patent Enstitüsü’nce daha önce korunmaya alınmamış ve tescil başvurusu yapılmamış olmalıdır.</w:t>
      </w:r>
    </w:p>
    <w:p w:rsidR="00D875EF" w:rsidRDefault="00D875EF" w:rsidP="00F76EA8">
      <w:pPr>
        <w:pStyle w:val="ListeParagraf"/>
        <w:jc w:val="both"/>
      </w:pPr>
    </w:p>
    <w:p w:rsidR="00D875EF" w:rsidRDefault="00D875EF" w:rsidP="00F76EA8">
      <w:pPr>
        <w:pStyle w:val="ListeParagraf"/>
        <w:numPr>
          <w:ilvl w:val="0"/>
          <w:numId w:val="4"/>
        </w:numPr>
        <w:spacing w:after="0" w:line="240" w:lineRule="auto"/>
        <w:jc w:val="both"/>
      </w:pPr>
      <w:r>
        <w:t>Seçici Kurul tarafından kopya olduğu anlaşılan tasarımlar yarışma dışı kalacak, ödül verilmeyecek, verilmiş ise ödül sahibi ödülü iade edecektir.</w:t>
      </w:r>
    </w:p>
    <w:p w:rsidR="00D875EF" w:rsidRDefault="00D875EF" w:rsidP="00F76EA8">
      <w:pPr>
        <w:pStyle w:val="ListeParagraf"/>
        <w:jc w:val="both"/>
      </w:pPr>
    </w:p>
    <w:p w:rsidR="00D875EF" w:rsidRDefault="00D875EF" w:rsidP="00F76EA8">
      <w:pPr>
        <w:pStyle w:val="ListeParagraf"/>
        <w:numPr>
          <w:ilvl w:val="0"/>
          <w:numId w:val="4"/>
        </w:numPr>
        <w:spacing w:after="0" w:line="240" w:lineRule="auto"/>
        <w:jc w:val="both"/>
      </w:pPr>
      <w:r>
        <w:t>Oluşacak her türlü hukuki yaptırımı ve süreçlerin maddi</w:t>
      </w:r>
      <w:r w:rsidR="00B60AA9">
        <w:t xml:space="preserve"> yaptırımı yarışmacıya ait olup, doğabilecek sorunlardan Karabük Üniversitesi Edebiyat Fakültesi ya da seçici kurul üyeleri sorumlu tutulamazlar.</w:t>
      </w:r>
    </w:p>
    <w:p w:rsidR="00B60AA9" w:rsidRDefault="00B60AA9" w:rsidP="00F76EA8">
      <w:pPr>
        <w:pStyle w:val="ListeParagraf"/>
        <w:jc w:val="both"/>
      </w:pPr>
    </w:p>
    <w:p w:rsidR="00B60AA9" w:rsidRDefault="00B60AA9" w:rsidP="00F76EA8">
      <w:pPr>
        <w:pStyle w:val="ListeParagraf"/>
        <w:numPr>
          <w:ilvl w:val="0"/>
          <w:numId w:val="4"/>
        </w:numPr>
        <w:spacing w:after="0" w:line="240" w:lineRule="auto"/>
        <w:jc w:val="both"/>
      </w:pPr>
      <w:r>
        <w:t>Yarışmacılar Karabük Üniversitesi Edebiyat Fakültesi’nin ve seçici kurulunun kararlarına saygı göstereceklerini yarışmaya katılmış olmakla beyan etmiş olurlar.</w:t>
      </w:r>
    </w:p>
    <w:p w:rsidR="00B60AA9" w:rsidRDefault="00B60AA9" w:rsidP="00F76EA8">
      <w:pPr>
        <w:pStyle w:val="ListeParagraf"/>
        <w:jc w:val="both"/>
      </w:pPr>
    </w:p>
    <w:p w:rsidR="002C25E5" w:rsidRDefault="002C25E5" w:rsidP="00F76EA8">
      <w:pPr>
        <w:pStyle w:val="ListeParagraf"/>
        <w:jc w:val="both"/>
      </w:pPr>
    </w:p>
    <w:p w:rsidR="00B60AA9" w:rsidRPr="00DE56F2" w:rsidRDefault="00DE56F2" w:rsidP="00F76EA8">
      <w:pPr>
        <w:spacing w:after="0" w:line="240" w:lineRule="auto"/>
        <w:jc w:val="both"/>
        <w:rPr>
          <w:b/>
        </w:rPr>
      </w:pPr>
      <w:r w:rsidRPr="00DE56F2">
        <w:rPr>
          <w:b/>
        </w:rPr>
        <w:lastRenderedPageBreak/>
        <w:t>Katılım İçin Tasarım Koşulları</w:t>
      </w:r>
    </w:p>
    <w:p w:rsidR="00DE56F2" w:rsidRDefault="00DE56F2" w:rsidP="00F76EA8">
      <w:pPr>
        <w:spacing w:after="0" w:line="240" w:lineRule="auto"/>
        <w:jc w:val="both"/>
      </w:pPr>
    </w:p>
    <w:p w:rsidR="00DE56F2" w:rsidRDefault="00DE56F2" w:rsidP="00F76EA8">
      <w:pPr>
        <w:pStyle w:val="ListeParagraf"/>
        <w:numPr>
          <w:ilvl w:val="0"/>
          <w:numId w:val="6"/>
        </w:numPr>
        <w:spacing w:after="0" w:line="240" w:lineRule="auto"/>
        <w:jc w:val="both"/>
      </w:pPr>
      <w:r>
        <w:t xml:space="preserve">Tüm çalışmalar </w:t>
      </w:r>
      <w:r w:rsidR="00524AC6">
        <w:t xml:space="preserve">Karabük Üniversitesi </w:t>
      </w:r>
      <w:r w:rsidR="004022CE">
        <w:t>Edebiyat Fakültesi ibaresini açık ve net bir şekilde içermelidir.</w:t>
      </w:r>
    </w:p>
    <w:p w:rsidR="004022CE" w:rsidRDefault="004022CE" w:rsidP="00F76EA8">
      <w:pPr>
        <w:pStyle w:val="ListeParagraf"/>
        <w:numPr>
          <w:ilvl w:val="0"/>
          <w:numId w:val="6"/>
        </w:numPr>
        <w:spacing w:after="0" w:line="240" w:lineRule="auto"/>
        <w:jc w:val="both"/>
      </w:pPr>
      <w:r>
        <w:t xml:space="preserve">Seçilecek tasarımın; </w:t>
      </w:r>
      <w:r w:rsidR="00524AC6">
        <w:t xml:space="preserve">Karabük Üniversitesi </w:t>
      </w:r>
      <w:r>
        <w:t>Edebiyat Fakültesi’ni temsil edecek her türlü basılı materyal ve sayısal ortamda, medya ve reklam çalışmaları ile promosyon ürünleri, kırtasiye malzemeleri, antetli kağıt, faks kağıdı, branda, pankart, afiş, web sitesi vb. ortam ve faaliyetlerde kullanılacaktır. Logo tasarımı, renkli ve siyah-beyaz kullanıma uygun olarak, büyütülüp küçültüldüğünde etkisini kaybetmeyeceği, çok küçük ölçülerde ayrıntıların kaybolmayacağı, çok büyük ölçülerde dağınık görünmeyeceği bir biçimde ve her çeşit baskı ve kesim tekniği ile sorunsuz kullanılabilir şekilde hazırlanması istenmektedir. Çalışmalarda renk ve form yönünden herhangi bir sınırlama yoktur.</w:t>
      </w:r>
    </w:p>
    <w:p w:rsidR="004022CE" w:rsidRDefault="004022CE" w:rsidP="00F76EA8">
      <w:pPr>
        <w:pStyle w:val="ListeParagraf"/>
        <w:numPr>
          <w:ilvl w:val="0"/>
          <w:numId w:val="6"/>
        </w:numPr>
        <w:spacing w:after="0" w:line="240" w:lineRule="auto"/>
        <w:jc w:val="both"/>
      </w:pPr>
      <w:r>
        <w:t>Edebiyat Fakültesi, seçilen eser üzerinde değişiklik isteme hakkına sahiptir. Kullanılacak eserin sahibinden, Seçici Kurulun ve/veya Edebiyat Fakültesi’nin görüşü doğrultusunda, teknik sorunların çözümüne yönelik değişiklikler yapması istenebilir.</w:t>
      </w:r>
      <w:r w:rsidR="00864C49">
        <w:t xml:space="preserve"> </w:t>
      </w:r>
      <w:r>
        <w:t>Bunun için, ödül tutarı dışında bir ödeme yapılmaz.</w:t>
      </w:r>
    </w:p>
    <w:p w:rsidR="004022CE" w:rsidRDefault="004022CE" w:rsidP="00F76EA8">
      <w:pPr>
        <w:pStyle w:val="ListeParagraf"/>
        <w:numPr>
          <w:ilvl w:val="0"/>
          <w:numId w:val="6"/>
        </w:numPr>
        <w:spacing w:after="0" w:line="240" w:lineRule="auto"/>
        <w:jc w:val="both"/>
      </w:pPr>
      <w:r>
        <w:t>Yarışmada seçilen tasarımların tüm hakları Edebiyat Fakültesi’ne devredilmiş sayılacaktır. Tasarım sahibi, kullanılacak olan logoda hiçbir isim ve hak talebinde bulunamaz.</w:t>
      </w:r>
    </w:p>
    <w:p w:rsidR="00864C49" w:rsidRDefault="00864C49" w:rsidP="00F76EA8">
      <w:pPr>
        <w:pStyle w:val="ListeParagraf"/>
        <w:numPr>
          <w:ilvl w:val="0"/>
          <w:numId w:val="6"/>
        </w:numPr>
        <w:spacing w:after="0" w:line="240" w:lineRule="auto"/>
        <w:jc w:val="both"/>
      </w:pPr>
      <w:r>
        <w:t>Ödül kazanan tasarımı Edebiyat Fakültesi her türlü kullanma ve değiştirme hakkına sahiptir.</w:t>
      </w:r>
    </w:p>
    <w:p w:rsidR="004022CE" w:rsidRDefault="00864C49" w:rsidP="00F76EA8">
      <w:pPr>
        <w:pStyle w:val="ListeParagraf"/>
        <w:numPr>
          <w:ilvl w:val="0"/>
          <w:numId w:val="6"/>
        </w:numPr>
        <w:spacing w:after="0" w:line="240" w:lineRule="auto"/>
        <w:jc w:val="both"/>
      </w:pPr>
      <w:r>
        <w:t>Seçilmeyen tasarımlar, sonuçların ilan edilmesinin ardından; en az 15 gün, en fazla 30 gün içerisinde teslim ed</w:t>
      </w:r>
      <w:r w:rsidR="00F558EE">
        <w:t>ilen adresten alınabilir. Belirlenen sürelerde geri alınmayan eserler Edebiyat Fakültesi’nin sorumluluğunda değildir.</w:t>
      </w:r>
      <w:r>
        <w:t xml:space="preserve"> </w:t>
      </w:r>
    </w:p>
    <w:p w:rsidR="00B60AA9" w:rsidRDefault="00B60AA9" w:rsidP="00F76EA8">
      <w:pPr>
        <w:pStyle w:val="ListeParagraf"/>
        <w:jc w:val="both"/>
      </w:pPr>
    </w:p>
    <w:p w:rsidR="00F558EE" w:rsidRDefault="00F558EE" w:rsidP="00F76EA8">
      <w:pPr>
        <w:jc w:val="both"/>
        <w:rPr>
          <w:b/>
        </w:rPr>
      </w:pPr>
      <w:r w:rsidRPr="00F558EE">
        <w:rPr>
          <w:b/>
        </w:rPr>
        <w:t>Katılım İçin Teknik Koşullar</w:t>
      </w:r>
    </w:p>
    <w:p w:rsidR="005C4CFA" w:rsidRDefault="00407A7D" w:rsidP="00F76EA8">
      <w:pPr>
        <w:pStyle w:val="ListeParagraf"/>
        <w:numPr>
          <w:ilvl w:val="0"/>
          <w:numId w:val="8"/>
        </w:numPr>
        <w:jc w:val="both"/>
      </w:pPr>
      <w:r>
        <w:t xml:space="preserve">Eserler A4 </w:t>
      </w:r>
      <w:proofErr w:type="spellStart"/>
      <w:r>
        <w:t>ebatında</w:t>
      </w:r>
      <w:proofErr w:type="spellEnd"/>
      <w:r>
        <w:t>, standart logo sunumu şeklinde(üst ortada büyük, alt bölümde küçük uygulamaları-renkli ve siyah/beyaz yan yana) hazırlanacaktır. Örnek Logo Sunum Şablonu ekte sunulmuştur.</w:t>
      </w:r>
    </w:p>
    <w:p w:rsidR="00407A7D" w:rsidRDefault="00407A7D" w:rsidP="00F76EA8">
      <w:pPr>
        <w:pStyle w:val="ListeParagraf"/>
        <w:numPr>
          <w:ilvl w:val="0"/>
          <w:numId w:val="8"/>
        </w:numPr>
        <w:jc w:val="both"/>
      </w:pPr>
      <w:r>
        <w:t>Tasarımlar, Grafik tasarım programları (</w:t>
      </w:r>
      <w:proofErr w:type="spellStart"/>
      <w:r>
        <w:t>Adobe</w:t>
      </w:r>
      <w:proofErr w:type="spellEnd"/>
      <w:r>
        <w:t xml:space="preserve"> </w:t>
      </w:r>
      <w:proofErr w:type="spellStart"/>
      <w:r>
        <w:t>Illustrator</w:t>
      </w:r>
      <w:proofErr w:type="spellEnd"/>
      <w:r>
        <w:t xml:space="preserve">, </w:t>
      </w:r>
      <w:proofErr w:type="spellStart"/>
      <w:r>
        <w:t>Adobe</w:t>
      </w:r>
      <w:proofErr w:type="spellEnd"/>
      <w:r>
        <w:t xml:space="preserve"> </w:t>
      </w:r>
      <w:proofErr w:type="spellStart"/>
      <w:r>
        <w:t>Photoshop</w:t>
      </w:r>
      <w:proofErr w:type="spellEnd"/>
      <w:r>
        <w:t xml:space="preserve">, </w:t>
      </w:r>
      <w:proofErr w:type="spellStart"/>
      <w:r>
        <w:t>Free</w:t>
      </w:r>
      <w:proofErr w:type="spellEnd"/>
      <w:r>
        <w:t xml:space="preserve"> </w:t>
      </w:r>
      <w:proofErr w:type="spellStart"/>
      <w:r>
        <w:t>Hand</w:t>
      </w:r>
      <w:proofErr w:type="spellEnd"/>
      <w:r>
        <w:t xml:space="preserve">, </w:t>
      </w:r>
      <w:proofErr w:type="spellStart"/>
      <w:r>
        <w:t>Corel</w:t>
      </w:r>
      <w:proofErr w:type="spellEnd"/>
      <w:r>
        <w:t xml:space="preserve"> Draw VB.) ile hazırlanmış olmalı ve belge olarak her bir çalışmanın hem orijinal dosyası hem de JPEG veya PDF versiyonu da e-posta ile gönderilmelidir. Tasarımlar 300 </w:t>
      </w:r>
      <w:proofErr w:type="spellStart"/>
      <w:r>
        <w:t>dpi</w:t>
      </w:r>
      <w:proofErr w:type="spellEnd"/>
      <w:r>
        <w:t xml:space="preserve"> çözünürlükte ve renk </w:t>
      </w:r>
      <w:proofErr w:type="spellStart"/>
      <w:r>
        <w:t>modu</w:t>
      </w:r>
      <w:proofErr w:type="spellEnd"/>
      <w:r>
        <w:t xml:space="preserve"> CMYK olmalıdır.</w:t>
      </w:r>
    </w:p>
    <w:p w:rsidR="00407A7D" w:rsidRDefault="00407A7D" w:rsidP="00F76EA8">
      <w:pPr>
        <w:pStyle w:val="ListeParagraf"/>
        <w:numPr>
          <w:ilvl w:val="0"/>
          <w:numId w:val="8"/>
        </w:numPr>
        <w:jc w:val="both"/>
      </w:pPr>
      <w:r>
        <w:t xml:space="preserve">Tasarımcı, eserde kullandığı </w:t>
      </w:r>
      <w:r w:rsidR="00AD539B">
        <w:t>unsurların anlamını yarım sayfayı (A4) geçmeyecek şekilde yazıyla açıklayarak göndereceği e-postaya eklenmelidir.</w:t>
      </w:r>
    </w:p>
    <w:p w:rsidR="00AD539B" w:rsidRDefault="00AD539B" w:rsidP="00F76EA8">
      <w:pPr>
        <w:pStyle w:val="ListeParagraf"/>
        <w:numPr>
          <w:ilvl w:val="0"/>
          <w:numId w:val="8"/>
        </w:numPr>
        <w:jc w:val="both"/>
      </w:pPr>
      <w:r>
        <w:t>Fakültemiz, teknik koşullar nedeniyle gerekli gördüğü halde proje üzerinde değişiklik yapılmasını talep edebilir.</w:t>
      </w:r>
    </w:p>
    <w:p w:rsidR="00AD539B" w:rsidRDefault="00AD539B" w:rsidP="00F76EA8">
      <w:pPr>
        <w:jc w:val="both"/>
        <w:rPr>
          <w:b/>
        </w:rPr>
      </w:pPr>
      <w:r w:rsidRPr="00AD539B">
        <w:rPr>
          <w:b/>
        </w:rPr>
        <w:t>Kullanım Koşulları ve Hakları</w:t>
      </w:r>
    </w:p>
    <w:p w:rsidR="00AD539B" w:rsidRDefault="00AD539B" w:rsidP="00F76EA8">
      <w:pPr>
        <w:pStyle w:val="ListeParagraf"/>
        <w:numPr>
          <w:ilvl w:val="0"/>
          <w:numId w:val="9"/>
        </w:numPr>
        <w:jc w:val="both"/>
      </w:pPr>
      <w:proofErr w:type="gramStart"/>
      <w:r>
        <w:t xml:space="preserve">Katılımcı, dereceye giren ve/veya Karabük Üniversitesi Edebiyat Fakültesi tarafından kullanılması kararlaştırılan eserinin, Edebiyat </w:t>
      </w:r>
      <w:r w:rsidR="005264E6">
        <w:t>Fakültesi’ne süresiz olarak tam kullanım hakkını verdiği peşinen kabul ettiğini ve buna bağlı olarak, gerek Fikir ve Sanat Eserleri Kanunu, gerekse diğer ilgili mevzuat gereğince yarışmaya gönderdiği eserinin çoğaltma, işlenme, yayma, temsil, faydalanma vb. umuma arz ile ilgili tüm haklar için Edebiyat Fakültesi’ne tam lisans/yetki verdiğini kabul eder.</w:t>
      </w:r>
      <w:proofErr w:type="gramEnd"/>
    </w:p>
    <w:p w:rsidR="005264E6" w:rsidRDefault="005264E6" w:rsidP="00F76EA8">
      <w:pPr>
        <w:pStyle w:val="ListeParagraf"/>
        <w:numPr>
          <w:ilvl w:val="0"/>
          <w:numId w:val="9"/>
        </w:numPr>
        <w:jc w:val="both"/>
      </w:pPr>
      <w:r>
        <w:t>Ödül kazana eserler; Karabük Üniversitesi Edebiyat Fakültesi’ni temsil edecek her türlü basılı materyal ve sayısal ortamda, medya ve reklam çalışmaları ile promosyon ürünleri,</w:t>
      </w:r>
      <w:r w:rsidR="00ED4990">
        <w:t xml:space="preserve"> </w:t>
      </w:r>
      <w:r w:rsidR="00ED4990">
        <w:lastRenderedPageBreak/>
        <w:t>kırtasiye malzemeleri, antetli kağıt, faks, branda, pankart, matbu evraklar vb. ortam ve faaliyetlerde kullanılıp çoğaltılabilecektir. Bu bağlamda, katılımcı, ödül dışında herhangi bir telif hakkı talep edemeyecektir.</w:t>
      </w:r>
    </w:p>
    <w:p w:rsidR="00ED4990" w:rsidRDefault="00ED4990" w:rsidP="00F76EA8">
      <w:pPr>
        <w:pStyle w:val="ListeParagraf"/>
        <w:numPr>
          <w:ilvl w:val="0"/>
          <w:numId w:val="9"/>
        </w:numPr>
        <w:jc w:val="both"/>
      </w:pPr>
      <w:r>
        <w:t>Katılım formunu imzalayan yarışmacılar, bu şartnamenin tüm koşullarını, yarışma şartlarını, Karabük Üniversitesi Edebiyat Fakültesi ve Seçici Kurulunun kararlarının tamamını kabul etmiş sayılırlar.</w:t>
      </w:r>
    </w:p>
    <w:p w:rsidR="00ED4990" w:rsidRDefault="00ED4990" w:rsidP="00ED4990"/>
    <w:p w:rsidR="00ED4990" w:rsidRDefault="00ED4990" w:rsidP="00ED4990">
      <w:pPr>
        <w:rPr>
          <w:b/>
        </w:rPr>
      </w:pPr>
      <w:r>
        <w:t xml:space="preserve">     </w:t>
      </w:r>
      <w:r w:rsidRPr="00ED4990">
        <w:rPr>
          <w:b/>
        </w:rPr>
        <w:t>Ödül</w:t>
      </w:r>
    </w:p>
    <w:p w:rsidR="00ED4990" w:rsidRPr="00ED4990" w:rsidRDefault="0019200A" w:rsidP="00ED4990">
      <w:pPr>
        <w:ind w:firstLine="708"/>
        <w:rPr>
          <w:b/>
        </w:rPr>
      </w:pPr>
      <w:r>
        <w:t>Ödül: 2</w:t>
      </w:r>
      <w:bookmarkStart w:id="0" w:name="_GoBack"/>
      <w:bookmarkEnd w:id="0"/>
      <w:r w:rsidR="00ED4990">
        <w:t>.000 TL</w:t>
      </w:r>
    </w:p>
    <w:p w:rsidR="00ED4990" w:rsidRDefault="00ED4990" w:rsidP="00ED4990">
      <w:pPr>
        <w:rPr>
          <w:b/>
        </w:rPr>
      </w:pPr>
      <w:r>
        <w:rPr>
          <w:b/>
        </w:rPr>
        <w:t xml:space="preserve">   Değerlendirme ve Seçici Kurul</w:t>
      </w:r>
    </w:p>
    <w:tbl>
      <w:tblPr>
        <w:tblStyle w:val="TabloKlavuzu"/>
        <w:tblW w:w="5705" w:type="dxa"/>
        <w:tblInd w:w="548" w:type="dxa"/>
        <w:tblLook w:val="04A0" w:firstRow="1" w:lastRow="0" w:firstColumn="1" w:lastColumn="0" w:noHBand="0" w:noVBand="1"/>
      </w:tblPr>
      <w:tblGrid>
        <w:gridCol w:w="5705"/>
      </w:tblGrid>
      <w:tr w:rsidR="008F2DB2" w:rsidTr="008F2DB2">
        <w:trPr>
          <w:trHeight w:val="252"/>
        </w:trPr>
        <w:tc>
          <w:tcPr>
            <w:tcW w:w="5705" w:type="dxa"/>
          </w:tcPr>
          <w:p w:rsidR="008F2DB2" w:rsidRDefault="008F2DB2" w:rsidP="00ED4990">
            <w:pPr>
              <w:rPr>
                <w:b/>
              </w:rPr>
            </w:pPr>
            <w:proofErr w:type="spellStart"/>
            <w:r>
              <w:rPr>
                <w:b/>
              </w:rPr>
              <w:t>Doç.Dr</w:t>
            </w:r>
            <w:proofErr w:type="spellEnd"/>
            <w:r>
              <w:rPr>
                <w:b/>
              </w:rPr>
              <w:t>. Mücahit COŞKUN</w:t>
            </w:r>
          </w:p>
        </w:tc>
      </w:tr>
      <w:tr w:rsidR="008F2DB2" w:rsidTr="008F2DB2">
        <w:trPr>
          <w:trHeight w:val="252"/>
        </w:trPr>
        <w:tc>
          <w:tcPr>
            <w:tcW w:w="5705" w:type="dxa"/>
          </w:tcPr>
          <w:p w:rsidR="008F2DB2" w:rsidRDefault="008F2DB2" w:rsidP="00ED4990">
            <w:pPr>
              <w:rPr>
                <w:b/>
              </w:rPr>
            </w:pPr>
            <w:proofErr w:type="spellStart"/>
            <w:r>
              <w:rPr>
                <w:b/>
              </w:rPr>
              <w:t>Doç.Dr</w:t>
            </w:r>
            <w:proofErr w:type="spellEnd"/>
            <w:r>
              <w:rPr>
                <w:b/>
              </w:rPr>
              <w:t>. Bülent Nuri KILAVUZ</w:t>
            </w:r>
          </w:p>
        </w:tc>
      </w:tr>
      <w:tr w:rsidR="008F2DB2" w:rsidTr="008F2DB2">
        <w:trPr>
          <w:trHeight w:val="239"/>
        </w:trPr>
        <w:tc>
          <w:tcPr>
            <w:tcW w:w="5705" w:type="dxa"/>
          </w:tcPr>
          <w:p w:rsidR="008F2DB2" w:rsidRDefault="008F2DB2" w:rsidP="00ED4990">
            <w:pPr>
              <w:rPr>
                <w:b/>
              </w:rPr>
            </w:pPr>
            <w:proofErr w:type="spellStart"/>
            <w:r>
              <w:rPr>
                <w:b/>
              </w:rPr>
              <w:t>Yrd.Doç.Dr</w:t>
            </w:r>
            <w:proofErr w:type="spellEnd"/>
            <w:r>
              <w:rPr>
                <w:b/>
              </w:rPr>
              <w:t>. Mehmet MUTLU</w:t>
            </w:r>
          </w:p>
        </w:tc>
      </w:tr>
      <w:tr w:rsidR="008F2DB2" w:rsidTr="008F2DB2">
        <w:trPr>
          <w:trHeight w:val="252"/>
        </w:trPr>
        <w:tc>
          <w:tcPr>
            <w:tcW w:w="5705" w:type="dxa"/>
          </w:tcPr>
          <w:p w:rsidR="008F2DB2" w:rsidRDefault="008F2DB2" w:rsidP="00ED4990">
            <w:pPr>
              <w:rPr>
                <w:b/>
              </w:rPr>
            </w:pPr>
            <w:proofErr w:type="spellStart"/>
            <w:r>
              <w:rPr>
                <w:b/>
              </w:rPr>
              <w:t>Yrd.Doç.Dr</w:t>
            </w:r>
            <w:proofErr w:type="spellEnd"/>
            <w:r>
              <w:rPr>
                <w:b/>
              </w:rPr>
              <w:t>. Mustafa KUNDAKÇI</w:t>
            </w:r>
          </w:p>
        </w:tc>
      </w:tr>
      <w:tr w:rsidR="008F2DB2" w:rsidTr="008F2DB2">
        <w:trPr>
          <w:trHeight w:val="252"/>
        </w:trPr>
        <w:tc>
          <w:tcPr>
            <w:tcW w:w="5705" w:type="dxa"/>
          </w:tcPr>
          <w:p w:rsidR="008F2DB2" w:rsidRDefault="005F022F" w:rsidP="00ED4990">
            <w:pPr>
              <w:rPr>
                <w:b/>
              </w:rPr>
            </w:pPr>
            <w:r>
              <w:rPr>
                <w:b/>
              </w:rPr>
              <w:t xml:space="preserve">Fakülte Sekreteri </w:t>
            </w:r>
            <w:r w:rsidR="0071660D">
              <w:rPr>
                <w:b/>
              </w:rPr>
              <w:t>Mesut DOĞAN</w:t>
            </w:r>
          </w:p>
        </w:tc>
      </w:tr>
    </w:tbl>
    <w:p w:rsidR="008F2DB2" w:rsidRDefault="008F2DB2" w:rsidP="00ED4990">
      <w:pPr>
        <w:rPr>
          <w:b/>
        </w:rPr>
      </w:pPr>
    </w:p>
    <w:p w:rsidR="00FA50A8" w:rsidRDefault="00C86429" w:rsidP="00C86429">
      <w:pPr>
        <w:rPr>
          <w:b/>
        </w:rPr>
      </w:pPr>
      <w:r>
        <w:t xml:space="preserve">   </w:t>
      </w:r>
      <w:r w:rsidRPr="00C86429">
        <w:rPr>
          <w:b/>
        </w:rPr>
        <w:t>Yarışma Takvimi</w:t>
      </w:r>
    </w:p>
    <w:tbl>
      <w:tblPr>
        <w:tblStyle w:val="TabloKlavuzu"/>
        <w:tblW w:w="0" w:type="auto"/>
        <w:tblLook w:val="04A0" w:firstRow="1" w:lastRow="0" w:firstColumn="1" w:lastColumn="0" w:noHBand="0" w:noVBand="1"/>
      </w:tblPr>
      <w:tblGrid>
        <w:gridCol w:w="4606"/>
        <w:gridCol w:w="4606"/>
      </w:tblGrid>
      <w:tr w:rsidR="00FA50A8" w:rsidTr="00FA50A8">
        <w:tc>
          <w:tcPr>
            <w:tcW w:w="4606" w:type="dxa"/>
          </w:tcPr>
          <w:p w:rsidR="00FA50A8" w:rsidRDefault="00FA50A8" w:rsidP="00C86429">
            <w:pPr>
              <w:rPr>
                <w:b/>
              </w:rPr>
            </w:pPr>
            <w:r>
              <w:rPr>
                <w:b/>
              </w:rPr>
              <w:t>Başvuru Tarihleri</w:t>
            </w:r>
          </w:p>
        </w:tc>
        <w:tc>
          <w:tcPr>
            <w:tcW w:w="4606" w:type="dxa"/>
          </w:tcPr>
          <w:p w:rsidR="00FA50A8" w:rsidRDefault="00FE33E7" w:rsidP="00EB1764">
            <w:pPr>
              <w:rPr>
                <w:b/>
              </w:rPr>
            </w:pPr>
            <w:r>
              <w:rPr>
                <w:b/>
              </w:rPr>
              <w:t>14 Nisan-30 Mayıs</w:t>
            </w:r>
            <w:r w:rsidR="00EB1764">
              <w:rPr>
                <w:b/>
              </w:rPr>
              <w:t xml:space="preserve"> </w:t>
            </w:r>
            <w:r w:rsidR="00FA50A8">
              <w:rPr>
                <w:b/>
              </w:rPr>
              <w:t>2016</w:t>
            </w:r>
          </w:p>
        </w:tc>
      </w:tr>
      <w:tr w:rsidR="00FA50A8" w:rsidTr="00FA50A8">
        <w:tc>
          <w:tcPr>
            <w:tcW w:w="4606" w:type="dxa"/>
          </w:tcPr>
          <w:p w:rsidR="00FA50A8" w:rsidRDefault="00FA50A8" w:rsidP="00C86429">
            <w:pPr>
              <w:rPr>
                <w:b/>
              </w:rPr>
            </w:pPr>
            <w:r>
              <w:rPr>
                <w:b/>
              </w:rPr>
              <w:t>Sonuçların Açıklanması</w:t>
            </w:r>
          </w:p>
        </w:tc>
        <w:tc>
          <w:tcPr>
            <w:tcW w:w="4606" w:type="dxa"/>
          </w:tcPr>
          <w:p w:rsidR="00FA50A8" w:rsidRDefault="00FE33E7" w:rsidP="00C86429">
            <w:pPr>
              <w:rPr>
                <w:b/>
              </w:rPr>
            </w:pPr>
            <w:r>
              <w:rPr>
                <w:b/>
              </w:rPr>
              <w:t>06 Haziran</w:t>
            </w:r>
            <w:r w:rsidR="00EB1764">
              <w:rPr>
                <w:b/>
              </w:rPr>
              <w:t xml:space="preserve"> 2016</w:t>
            </w:r>
          </w:p>
        </w:tc>
      </w:tr>
    </w:tbl>
    <w:p w:rsidR="00FA50A8" w:rsidRDefault="00FA50A8" w:rsidP="00FA50A8"/>
    <w:p w:rsidR="00FA50A8" w:rsidRDefault="00FA50A8" w:rsidP="00FA50A8">
      <w:r>
        <w:t>Sonuçlar, Karabük Üniversitesi Edebiyat Fakültes</w:t>
      </w:r>
      <w:r w:rsidR="00FD4522">
        <w:t>i web sitesinde yayınlanacaktır:</w:t>
      </w:r>
      <w:r w:rsidR="00FD4522" w:rsidRPr="00FD4522">
        <w:t xml:space="preserve"> http://edebiyat.karabuk.edu.tr/index.aspx</w:t>
      </w:r>
    </w:p>
    <w:p w:rsidR="00FA50A8" w:rsidRPr="00FA50A8" w:rsidRDefault="00FA50A8" w:rsidP="00FA50A8"/>
    <w:p w:rsidR="00FA50A8" w:rsidRDefault="00FA50A8" w:rsidP="00FA50A8">
      <w:pPr>
        <w:rPr>
          <w:b/>
        </w:rPr>
      </w:pPr>
      <w:r>
        <w:rPr>
          <w:b/>
        </w:rPr>
        <w:t xml:space="preserve">   İletişim </w:t>
      </w:r>
    </w:p>
    <w:p w:rsidR="00FD4522" w:rsidRPr="00FD4522" w:rsidRDefault="00FD4522" w:rsidP="00F76EA8">
      <w:pPr>
        <w:jc w:val="both"/>
      </w:pPr>
      <w:r>
        <w:t>Başvuruya katılmak isteyen öğrenciler, Logo Sunum Şablonu ve Logo tasarımı yarışması katılım formu ile birlikte aşağıdaki belirtilen adrese müracaat edecektir.</w:t>
      </w:r>
      <w:r w:rsidR="00F76EA8">
        <w:t xml:space="preserve"> Katılım Formunu eksiksiz şekilde do</w:t>
      </w:r>
      <w:r w:rsidR="00742BF6">
        <w:t>ldurmak sureti ile grafik tasar</w:t>
      </w:r>
      <w:r w:rsidR="00F76EA8">
        <w:t xml:space="preserve">ım programları ile hazırlanmış çalışmanın hem orijinal dosyası hem de JPEG veya PDF versiyonu </w:t>
      </w:r>
      <w:hyperlink r:id="rId9" w:history="1">
        <w:r w:rsidR="00F76EA8" w:rsidRPr="00217B53">
          <w:rPr>
            <w:rStyle w:val="Kpr"/>
          </w:rPr>
          <w:t>seymasilmaz@karabuk.edu.tr</w:t>
        </w:r>
      </w:hyperlink>
      <w:r w:rsidR="00F76EA8">
        <w:t xml:space="preserve"> adresine e-posta yolu ile gönderilecektir.</w:t>
      </w:r>
    </w:p>
    <w:p w:rsidR="00FA50A8" w:rsidRDefault="00FA50A8" w:rsidP="00FA50A8">
      <w:pPr>
        <w:rPr>
          <w:b/>
        </w:rPr>
      </w:pPr>
      <w:r>
        <w:rPr>
          <w:b/>
        </w:rPr>
        <w:t>Şeyma SİLMAZ                                                                                                                                                                       Karabük Üniversitesi Edebiyat Fakültesi Dekanlığı</w:t>
      </w:r>
      <w:r w:rsidR="00FD4522">
        <w:rPr>
          <w:b/>
        </w:rPr>
        <w:t xml:space="preserve"> 114 </w:t>
      </w:r>
      <w:proofErr w:type="spellStart"/>
      <w:r w:rsidR="00FD4522">
        <w:rPr>
          <w:b/>
        </w:rPr>
        <w:t>nolu</w:t>
      </w:r>
      <w:proofErr w:type="spellEnd"/>
      <w:r w:rsidR="00FD4522">
        <w:rPr>
          <w:b/>
        </w:rPr>
        <w:t xml:space="preserve"> Oda</w:t>
      </w:r>
      <w:r>
        <w:rPr>
          <w:b/>
        </w:rPr>
        <w:t xml:space="preserve">                                                                                                     E-posta: </w:t>
      </w:r>
      <w:hyperlink r:id="rId10" w:history="1">
        <w:r w:rsidRPr="00217B53">
          <w:rPr>
            <w:rStyle w:val="Kpr"/>
            <w:b/>
          </w:rPr>
          <w:t>seymasilmaz@karabuk.edu.tr</w:t>
        </w:r>
      </w:hyperlink>
      <w:r>
        <w:rPr>
          <w:b/>
        </w:rPr>
        <w:t xml:space="preserve">                                                                                                                     Telefon:  0 370 433 82 94</w:t>
      </w:r>
      <w:r w:rsidR="00FD4522">
        <w:rPr>
          <w:b/>
        </w:rPr>
        <w:t xml:space="preserve">                                                                                                                                                             </w:t>
      </w:r>
      <w:proofErr w:type="spellStart"/>
      <w:r w:rsidR="00FD4522">
        <w:rPr>
          <w:b/>
        </w:rPr>
        <w:t>Fax</w:t>
      </w:r>
      <w:proofErr w:type="spellEnd"/>
      <w:r w:rsidR="00FD4522">
        <w:rPr>
          <w:b/>
        </w:rPr>
        <w:t>: 0 370 433 82 64</w:t>
      </w:r>
    </w:p>
    <w:p w:rsidR="00FD4522" w:rsidRDefault="00FD4522" w:rsidP="00FA50A8">
      <w:pPr>
        <w:rPr>
          <w:b/>
        </w:rPr>
      </w:pPr>
    </w:p>
    <w:p w:rsidR="00FA50A8" w:rsidRPr="00C86429" w:rsidRDefault="00FA50A8" w:rsidP="00C86429">
      <w:pPr>
        <w:rPr>
          <w:b/>
        </w:rPr>
      </w:pPr>
    </w:p>
    <w:p w:rsidR="00B60AA9" w:rsidRPr="006D0E2E" w:rsidRDefault="00B60AA9" w:rsidP="00B60AA9">
      <w:pPr>
        <w:spacing w:after="0" w:line="240" w:lineRule="auto"/>
        <w:jc w:val="both"/>
      </w:pPr>
    </w:p>
    <w:p w:rsidR="006D0E2E" w:rsidRPr="006D0E2E" w:rsidRDefault="006D0E2E" w:rsidP="006D0E2E">
      <w:pPr>
        <w:spacing w:after="0" w:line="240" w:lineRule="auto"/>
        <w:ind w:left="315"/>
        <w:jc w:val="both"/>
        <w:rPr>
          <w:rFonts w:eastAsia="Times New Roman" w:cs="Times New Roman"/>
          <w:lang w:eastAsia="tr-TR"/>
        </w:rPr>
      </w:pPr>
    </w:p>
    <w:p w:rsidR="007A579C" w:rsidRPr="007A579C" w:rsidRDefault="007A579C" w:rsidP="007A579C">
      <w:pPr>
        <w:widowControl w:val="0"/>
        <w:autoSpaceDE w:val="0"/>
        <w:autoSpaceDN w:val="0"/>
        <w:adjustRightInd w:val="0"/>
        <w:spacing w:after="240" w:line="240" w:lineRule="auto"/>
        <w:jc w:val="center"/>
        <w:rPr>
          <w:rFonts w:ascii="Times" w:eastAsia="MS Mincho" w:hAnsi="Times" w:cs="Times Roman"/>
          <w:sz w:val="24"/>
          <w:szCs w:val="24"/>
          <w:lang w:val="en-US"/>
        </w:rPr>
      </w:pPr>
      <w:r w:rsidRPr="007A579C">
        <w:rPr>
          <w:rFonts w:ascii="Times" w:eastAsia="MS Mincho" w:hAnsi="Times" w:cs="Times Roman"/>
          <w:sz w:val="24"/>
          <w:szCs w:val="24"/>
          <w:lang w:val="en-US"/>
        </w:rPr>
        <w:t>KARABÜK ÜNİVERSİTESİ EDEBİYAT FAKÜLTESİ</w:t>
      </w:r>
    </w:p>
    <w:p w:rsidR="007A579C" w:rsidRPr="007A579C" w:rsidRDefault="007A579C" w:rsidP="007A579C">
      <w:pPr>
        <w:widowControl w:val="0"/>
        <w:autoSpaceDE w:val="0"/>
        <w:autoSpaceDN w:val="0"/>
        <w:adjustRightInd w:val="0"/>
        <w:spacing w:after="240" w:line="240" w:lineRule="auto"/>
        <w:jc w:val="center"/>
        <w:rPr>
          <w:rFonts w:ascii="Times" w:eastAsia="ヒラギノ角ゴ StdN W8" w:hAnsi="Times" w:cs="Times Roman"/>
          <w:b/>
          <w:sz w:val="24"/>
          <w:szCs w:val="24"/>
          <w:lang w:val="en-US"/>
        </w:rPr>
      </w:pPr>
      <w:r w:rsidRPr="007A579C">
        <w:rPr>
          <w:rFonts w:ascii="Times" w:eastAsia="ヒラギノ角ゴ StdN W8" w:hAnsi="Times" w:cs="Times Roman"/>
          <w:b/>
          <w:bCs/>
          <w:sz w:val="24"/>
          <w:szCs w:val="24"/>
          <w:lang w:val="en-US"/>
        </w:rPr>
        <w:t>LOGO TASARIMI YARI</w:t>
      </w:r>
      <w:r w:rsidRPr="007A579C">
        <w:rPr>
          <w:rFonts w:ascii="Times" w:eastAsia="ヒラギノ角ゴ StdN W8" w:hAnsi="Times" w:cs="Times New Roman"/>
          <w:b/>
          <w:bCs/>
          <w:sz w:val="24"/>
          <w:szCs w:val="24"/>
          <w:lang w:val="en-US"/>
        </w:rPr>
        <w:t>Ş</w:t>
      </w:r>
      <w:r w:rsidRPr="007A579C">
        <w:rPr>
          <w:rFonts w:ascii="Times" w:eastAsia="ヒラギノ角ゴ StdN W8" w:hAnsi="Times" w:cs="Times Roman"/>
          <w:b/>
          <w:bCs/>
          <w:sz w:val="24"/>
          <w:szCs w:val="24"/>
          <w:lang w:val="en-US"/>
        </w:rPr>
        <w:t>MASI KATILIM FORMU</w:t>
      </w:r>
    </w:p>
    <w:tbl>
      <w:tblPr>
        <w:tblpPr w:leftFromText="180" w:rightFromText="180" w:vertAnchor="text" w:tblpY="1"/>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2425"/>
        <w:gridCol w:w="1926"/>
        <w:gridCol w:w="626"/>
        <w:gridCol w:w="3353"/>
      </w:tblGrid>
      <w:tr w:rsidR="007A579C" w:rsidRPr="007A579C" w:rsidTr="00B656DA">
        <w:tc>
          <w:tcPr>
            <w:tcW w:w="2425" w:type="dxa"/>
            <w:tcBorders>
              <w:top w:val="single" w:sz="4" w:space="0" w:color="000000"/>
              <w:left w:val="single" w:sz="4" w:space="0" w:color="000000"/>
              <w:bottom w:val="single" w:sz="4" w:space="0" w:color="000000"/>
              <w:right w:val="single" w:sz="4" w:space="0" w:color="000000"/>
            </w:tcBorders>
            <w:vAlign w:val="center"/>
            <w:hideMark/>
          </w:tcPr>
          <w:p w:rsidR="007A579C" w:rsidRPr="007A579C" w:rsidRDefault="007A579C" w:rsidP="007A579C">
            <w:pPr>
              <w:spacing w:before="100" w:beforeAutospacing="1" w:after="100" w:afterAutospacing="1" w:line="240" w:lineRule="auto"/>
              <w:ind w:right="787"/>
              <w:rPr>
                <w:rFonts w:ascii="Times" w:eastAsia="MS Mincho" w:hAnsi="Times" w:cs="Times New Roman"/>
                <w:sz w:val="24"/>
                <w:szCs w:val="24"/>
                <w:lang w:val="en-US"/>
              </w:rPr>
            </w:pPr>
            <w:proofErr w:type="spellStart"/>
            <w:r w:rsidRPr="007A579C">
              <w:rPr>
                <w:rFonts w:ascii="Times" w:eastAsia="MS Mincho" w:hAnsi="Times" w:cs="Times New Roman"/>
                <w:sz w:val="24"/>
                <w:szCs w:val="24"/>
                <w:lang w:val="en-US"/>
              </w:rPr>
              <w:t>Adı</w:t>
            </w:r>
            <w:proofErr w:type="spellEnd"/>
            <w:r w:rsidRPr="007A579C">
              <w:rPr>
                <w:rFonts w:ascii="Times" w:eastAsia="MS Mincho" w:hAnsi="Times" w:cs="Times New Roman"/>
                <w:sz w:val="24"/>
                <w:szCs w:val="24"/>
                <w:lang w:val="en-US"/>
              </w:rPr>
              <w:t xml:space="preserve"> </w:t>
            </w:r>
            <w:proofErr w:type="spellStart"/>
            <w:r w:rsidRPr="007A579C">
              <w:rPr>
                <w:rFonts w:ascii="Times" w:eastAsia="MS Mincho" w:hAnsi="Times" w:cs="Times New Roman"/>
                <w:sz w:val="24"/>
                <w:szCs w:val="24"/>
                <w:lang w:val="en-US"/>
              </w:rPr>
              <w:t>Soyadı</w:t>
            </w:r>
            <w:proofErr w:type="spellEnd"/>
            <w:r w:rsidRPr="007A579C">
              <w:rPr>
                <w:rFonts w:ascii="Times" w:eastAsia="MS Mincho" w:hAnsi="Times" w:cs="Times New Roman"/>
                <w:sz w:val="24"/>
                <w:szCs w:val="24"/>
                <w:lang w:val="en-US"/>
              </w:rPr>
              <w:t xml:space="preserve"> </w:t>
            </w:r>
          </w:p>
        </w:tc>
        <w:tc>
          <w:tcPr>
            <w:tcW w:w="5905" w:type="dxa"/>
            <w:gridSpan w:val="3"/>
            <w:tcBorders>
              <w:top w:val="single" w:sz="4" w:space="0" w:color="000000"/>
              <w:left w:val="single" w:sz="4" w:space="0" w:color="000000"/>
              <w:bottom w:val="single" w:sz="4" w:space="0" w:color="000000"/>
              <w:right w:val="single" w:sz="4" w:space="0" w:color="000000"/>
            </w:tcBorders>
            <w:vAlign w:val="center"/>
            <w:hideMark/>
          </w:tcPr>
          <w:p w:rsidR="007A579C" w:rsidRPr="007A579C" w:rsidRDefault="007A579C" w:rsidP="007A579C">
            <w:pPr>
              <w:spacing w:after="0" w:line="240" w:lineRule="auto"/>
              <w:ind w:right="787"/>
              <w:rPr>
                <w:rFonts w:ascii="Times" w:eastAsia="Times New Roman" w:hAnsi="Times" w:cs="Times New Roman"/>
                <w:sz w:val="24"/>
                <w:szCs w:val="24"/>
                <w:lang w:val="en-US"/>
              </w:rPr>
            </w:pPr>
          </w:p>
        </w:tc>
      </w:tr>
      <w:tr w:rsidR="007A579C" w:rsidRPr="007A579C" w:rsidTr="00B656DA">
        <w:tc>
          <w:tcPr>
            <w:tcW w:w="2425" w:type="dxa"/>
            <w:tcBorders>
              <w:top w:val="single" w:sz="4" w:space="0" w:color="000000"/>
              <w:left w:val="single" w:sz="4" w:space="0" w:color="000000"/>
              <w:bottom w:val="single" w:sz="4" w:space="0" w:color="000000"/>
              <w:right w:val="single" w:sz="4" w:space="0" w:color="000000"/>
            </w:tcBorders>
            <w:vAlign w:val="center"/>
            <w:hideMark/>
          </w:tcPr>
          <w:p w:rsidR="007A579C" w:rsidRPr="007A579C" w:rsidRDefault="007A579C" w:rsidP="007A579C">
            <w:pPr>
              <w:spacing w:before="100" w:beforeAutospacing="1" w:after="100" w:afterAutospacing="1" w:line="240" w:lineRule="auto"/>
              <w:ind w:right="787"/>
              <w:rPr>
                <w:rFonts w:ascii="Times" w:eastAsia="MS Mincho" w:hAnsi="Times" w:cs="Times New Roman"/>
                <w:sz w:val="24"/>
                <w:szCs w:val="24"/>
                <w:lang w:val="en-US"/>
              </w:rPr>
            </w:pPr>
            <w:r w:rsidRPr="007A579C">
              <w:rPr>
                <w:rFonts w:ascii="Times" w:eastAsia="MS Mincho" w:hAnsi="Times" w:cs="Times New Roman"/>
                <w:sz w:val="24"/>
                <w:szCs w:val="24"/>
                <w:lang w:val="en-US"/>
              </w:rPr>
              <w:t xml:space="preserve">T.C. </w:t>
            </w:r>
            <w:proofErr w:type="spellStart"/>
            <w:r w:rsidRPr="007A579C">
              <w:rPr>
                <w:rFonts w:ascii="Times" w:eastAsia="MS Mincho" w:hAnsi="Times" w:cs="Times New Roman"/>
                <w:sz w:val="24"/>
                <w:szCs w:val="24"/>
                <w:lang w:val="en-US"/>
              </w:rPr>
              <w:t>Kimlik</w:t>
            </w:r>
            <w:proofErr w:type="spellEnd"/>
            <w:r w:rsidRPr="007A579C">
              <w:rPr>
                <w:rFonts w:ascii="Times" w:eastAsia="MS Mincho" w:hAnsi="Times" w:cs="Times New Roman"/>
                <w:sz w:val="24"/>
                <w:szCs w:val="24"/>
                <w:lang w:val="en-US"/>
              </w:rPr>
              <w:t xml:space="preserve"> No </w:t>
            </w:r>
          </w:p>
        </w:tc>
        <w:tc>
          <w:tcPr>
            <w:tcW w:w="5905" w:type="dxa"/>
            <w:gridSpan w:val="3"/>
            <w:tcBorders>
              <w:top w:val="single" w:sz="4" w:space="0" w:color="000000"/>
              <w:left w:val="single" w:sz="4" w:space="0" w:color="000000"/>
              <w:bottom w:val="single" w:sz="4" w:space="0" w:color="000000"/>
              <w:right w:val="single" w:sz="4" w:space="0" w:color="000000"/>
            </w:tcBorders>
            <w:vAlign w:val="center"/>
            <w:hideMark/>
          </w:tcPr>
          <w:p w:rsidR="007A579C" w:rsidRPr="007A579C" w:rsidRDefault="007A579C" w:rsidP="007A579C">
            <w:pPr>
              <w:spacing w:after="0" w:line="240" w:lineRule="auto"/>
              <w:ind w:right="787"/>
              <w:rPr>
                <w:rFonts w:ascii="Times" w:eastAsia="Times New Roman" w:hAnsi="Times" w:cs="Times New Roman"/>
                <w:sz w:val="24"/>
                <w:szCs w:val="24"/>
                <w:lang w:val="en-US"/>
              </w:rPr>
            </w:pPr>
          </w:p>
        </w:tc>
      </w:tr>
      <w:tr w:rsidR="007A579C" w:rsidRPr="007A579C" w:rsidTr="00B656DA">
        <w:tc>
          <w:tcPr>
            <w:tcW w:w="2425" w:type="dxa"/>
            <w:tcBorders>
              <w:top w:val="single" w:sz="4" w:space="0" w:color="000000"/>
              <w:left w:val="single" w:sz="4" w:space="0" w:color="000000"/>
              <w:bottom w:val="single" w:sz="4" w:space="0" w:color="000000"/>
              <w:right w:val="single" w:sz="4" w:space="0" w:color="000000"/>
            </w:tcBorders>
            <w:vAlign w:val="center"/>
            <w:hideMark/>
          </w:tcPr>
          <w:p w:rsidR="007A579C" w:rsidRPr="007A579C" w:rsidRDefault="007A579C" w:rsidP="007A579C">
            <w:pPr>
              <w:spacing w:before="100" w:beforeAutospacing="1" w:after="100" w:afterAutospacing="1" w:line="240" w:lineRule="auto"/>
              <w:ind w:right="787"/>
              <w:rPr>
                <w:rFonts w:ascii="Times" w:eastAsia="MS Mincho" w:hAnsi="Times" w:cs="Times New Roman"/>
                <w:sz w:val="24"/>
                <w:szCs w:val="24"/>
                <w:lang w:val="en-US"/>
              </w:rPr>
            </w:pPr>
            <w:proofErr w:type="spellStart"/>
            <w:r w:rsidRPr="007A579C">
              <w:rPr>
                <w:rFonts w:ascii="Times" w:eastAsia="MS Mincho" w:hAnsi="Times" w:cs="Times New Roman"/>
                <w:sz w:val="24"/>
                <w:szCs w:val="24"/>
                <w:lang w:val="en-US"/>
              </w:rPr>
              <w:t>Doğum</w:t>
            </w:r>
            <w:proofErr w:type="spellEnd"/>
            <w:r w:rsidRPr="007A579C">
              <w:rPr>
                <w:rFonts w:ascii="Times" w:eastAsia="MS Mincho" w:hAnsi="Times" w:cs="Times New Roman"/>
                <w:sz w:val="24"/>
                <w:szCs w:val="24"/>
                <w:lang w:val="en-US"/>
              </w:rPr>
              <w:t xml:space="preserve"> </w:t>
            </w:r>
            <w:proofErr w:type="spellStart"/>
            <w:r w:rsidRPr="007A579C">
              <w:rPr>
                <w:rFonts w:ascii="Times" w:eastAsia="MS Mincho" w:hAnsi="Times" w:cs="Times New Roman"/>
                <w:sz w:val="24"/>
                <w:szCs w:val="24"/>
                <w:lang w:val="en-US"/>
              </w:rPr>
              <w:t>Tarihi</w:t>
            </w:r>
            <w:proofErr w:type="spellEnd"/>
            <w:r w:rsidRPr="007A579C">
              <w:rPr>
                <w:rFonts w:ascii="Times" w:eastAsia="MS Mincho" w:hAnsi="Times" w:cs="Times New Roman"/>
                <w:sz w:val="24"/>
                <w:szCs w:val="24"/>
                <w:lang w:val="en-US"/>
              </w:rPr>
              <w:t xml:space="preserve"> </w:t>
            </w:r>
            <w:proofErr w:type="spellStart"/>
            <w:r w:rsidRPr="007A579C">
              <w:rPr>
                <w:rFonts w:ascii="Times" w:eastAsia="MS Mincho" w:hAnsi="Times" w:cs="Times New Roman"/>
                <w:sz w:val="24"/>
                <w:szCs w:val="24"/>
                <w:lang w:val="en-US"/>
              </w:rPr>
              <w:t>ve</w:t>
            </w:r>
            <w:proofErr w:type="spellEnd"/>
            <w:r w:rsidRPr="007A579C">
              <w:rPr>
                <w:rFonts w:ascii="Times" w:eastAsia="MS Mincho" w:hAnsi="Times" w:cs="Times New Roman"/>
                <w:sz w:val="24"/>
                <w:szCs w:val="24"/>
                <w:lang w:val="en-US"/>
              </w:rPr>
              <w:t xml:space="preserve"> </w:t>
            </w:r>
            <w:proofErr w:type="spellStart"/>
            <w:r w:rsidRPr="007A579C">
              <w:rPr>
                <w:rFonts w:ascii="Times" w:eastAsia="MS Mincho" w:hAnsi="Times" w:cs="Times New Roman"/>
                <w:sz w:val="24"/>
                <w:szCs w:val="24"/>
                <w:lang w:val="en-US"/>
              </w:rPr>
              <w:t>Yeri</w:t>
            </w:r>
            <w:proofErr w:type="spellEnd"/>
            <w:r w:rsidRPr="007A579C">
              <w:rPr>
                <w:rFonts w:ascii="Times" w:eastAsia="MS Mincho" w:hAnsi="Times" w:cs="Times New Roman"/>
                <w:sz w:val="24"/>
                <w:szCs w:val="24"/>
                <w:lang w:val="en-US"/>
              </w:rPr>
              <w:t xml:space="preserve"> </w:t>
            </w:r>
          </w:p>
        </w:tc>
        <w:tc>
          <w:tcPr>
            <w:tcW w:w="5905" w:type="dxa"/>
            <w:gridSpan w:val="3"/>
            <w:tcBorders>
              <w:top w:val="single" w:sz="4" w:space="0" w:color="000000"/>
              <w:left w:val="single" w:sz="4" w:space="0" w:color="000000"/>
              <w:bottom w:val="single" w:sz="4" w:space="0" w:color="000000"/>
              <w:right w:val="single" w:sz="4" w:space="0" w:color="000000"/>
            </w:tcBorders>
            <w:vAlign w:val="center"/>
            <w:hideMark/>
          </w:tcPr>
          <w:p w:rsidR="007A579C" w:rsidRPr="007A579C" w:rsidRDefault="007A579C" w:rsidP="007A579C">
            <w:pPr>
              <w:spacing w:after="0" w:line="240" w:lineRule="auto"/>
              <w:ind w:right="787"/>
              <w:rPr>
                <w:rFonts w:ascii="Times" w:eastAsia="Times New Roman" w:hAnsi="Times" w:cs="Times New Roman"/>
                <w:sz w:val="24"/>
                <w:szCs w:val="24"/>
                <w:lang w:val="en-US"/>
              </w:rPr>
            </w:pPr>
          </w:p>
        </w:tc>
      </w:tr>
      <w:tr w:rsidR="007A579C" w:rsidRPr="007A579C" w:rsidTr="00B656DA">
        <w:tc>
          <w:tcPr>
            <w:tcW w:w="2425" w:type="dxa"/>
            <w:tcBorders>
              <w:top w:val="single" w:sz="4" w:space="0" w:color="000000"/>
              <w:left w:val="single" w:sz="4" w:space="0" w:color="000000"/>
              <w:bottom w:val="single" w:sz="4" w:space="0" w:color="000000"/>
              <w:right w:val="single" w:sz="4" w:space="0" w:color="000000"/>
            </w:tcBorders>
            <w:vAlign w:val="center"/>
            <w:hideMark/>
          </w:tcPr>
          <w:p w:rsidR="007A579C" w:rsidRPr="007A579C" w:rsidRDefault="007A579C" w:rsidP="007A579C">
            <w:pPr>
              <w:spacing w:before="100" w:beforeAutospacing="1" w:after="100" w:afterAutospacing="1" w:line="240" w:lineRule="auto"/>
              <w:ind w:right="787"/>
              <w:rPr>
                <w:rFonts w:ascii="Times" w:eastAsia="MS Mincho" w:hAnsi="Times" w:cs="Times New Roman"/>
                <w:sz w:val="24"/>
                <w:szCs w:val="24"/>
                <w:lang w:val="en-US"/>
              </w:rPr>
            </w:pPr>
            <w:proofErr w:type="spellStart"/>
            <w:r w:rsidRPr="007A579C">
              <w:rPr>
                <w:rFonts w:ascii="Times" w:eastAsia="MS Mincho" w:hAnsi="Times" w:cs="Times New Roman"/>
                <w:sz w:val="24"/>
                <w:szCs w:val="24"/>
                <w:lang w:val="en-US"/>
              </w:rPr>
              <w:t>Telefonlar</w:t>
            </w:r>
            <w:proofErr w:type="spellEnd"/>
            <w:r w:rsidRPr="007A579C">
              <w:rPr>
                <w:rFonts w:ascii="Times" w:eastAsia="MS Mincho" w:hAnsi="Times" w:cs="Times New Roman"/>
                <w:sz w:val="24"/>
                <w:szCs w:val="24"/>
                <w:lang w:val="en-US"/>
              </w:rPr>
              <w:t xml:space="preserve"> </w:t>
            </w:r>
          </w:p>
        </w:tc>
        <w:tc>
          <w:tcPr>
            <w:tcW w:w="2552" w:type="dxa"/>
            <w:gridSpan w:val="2"/>
            <w:tcBorders>
              <w:top w:val="single" w:sz="4" w:space="0" w:color="000000"/>
              <w:left w:val="single" w:sz="4" w:space="0" w:color="000000"/>
              <w:bottom w:val="single" w:sz="4" w:space="0" w:color="000000"/>
              <w:right w:val="single" w:sz="4" w:space="0" w:color="000000"/>
            </w:tcBorders>
            <w:vAlign w:val="center"/>
            <w:hideMark/>
          </w:tcPr>
          <w:p w:rsidR="007A579C" w:rsidRPr="007A579C" w:rsidRDefault="007A579C" w:rsidP="007A579C">
            <w:pPr>
              <w:spacing w:before="100" w:beforeAutospacing="1" w:after="100" w:afterAutospacing="1" w:line="240" w:lineRule="auto"/>
              <w:ind w:right="787"/>
              <w:rPr>
                <w:rFonts w:ascii="Times" w:eastAsia="MS Mincho" w:hAnsi="Times" w:cs="Times New Roman"/>
                <w:sz w:val="24"/>
                <w:szCs w:val="24"/>
                <w:lang w:val="en-US"/>
              </w:rPr>
            </w:pPr>
            <w:r w:rsidRPr="007A579C">
              <w:rPr>
                <w:rFonts w:ascii="Times" w:eastAsia="MS Mincho" w:hAnsi="Times" w:cs="Times New Roman"/>
                <w:sz w:val="24"/>
                <w:szCs w:val="24"/>
                <w:lang w:val="en-US"/>
              </w:rPr>
              <w:t xml:space="preserve">GSM: </w:t>
            </w:r>
          </w:p>
        </w:tc>
        <w:tc>
          <w:tcPr>
            <w:tcW w:w="3353" w:type="dxa"/>
            <w:tcBorders>
              <w:top w:val="single" w:sz="4" w:space="0" w:color="000000"/>
              <w:left w:val="single" w:sz="4" w:space="0" w:color="000000"/>
              <w:bottom w:val="single" w:sz="4" w:space="0" w:color="000000"/>
              <w:right w:val="single" w:sz="4" w:space="0" w:color="000000"/>
            </w:tcBorders>
            <w:vAlign w:val="center"/>
            <w:hideMark/>
          </w:tcPr>
          <w:p w:rsidR="007A579C" w:rsidRPr="007A579C" w:rsidRDefault="007A579C" w:rsidP="007A579C">
            <w:pPr>
              <w:spacing w:before="100" w:beforeAutospacing="1" w:after="100" w:afterAutospacing="1" w:line="240" w:lineRule="auto"/>
              <w:ind w:right="787"/>
              <w:rPr>
                <w:rFonts w:ascii="Times" w:eastAsia="MS Mincho" w:hAnsi="Times" w:cs="Times New Roman"/>
                <w:sz w:val="24"/>
                <w:szCs w:val="24"/>
                <w:lang w:val="en-US"/>
              </w:rPr>
            </w:pPr>
            <w:proofErr w:type="spellStart"/>
            <w:r w:rsidRPr="007A579C">
              <w:rPr>
                <w:rFonts w:ascii="Times" w:eastAsia="MS Mincho" w:hAnsi="Times" w:cs="Times New Roman"/>
                <w:sz w:val="24"/>
                <w:szCs w:val="24"/>
                <w:lang w:val="en-US"/>
              </w:rPr>
              <w:t>İş</w:t>
            </w:r>
            <w:proofErr w:type="spellEnd"/>
            <w:r w:rsidRPr="007A579C">
              <w:rPr>
                <w:rFonts w:ascii="Times" w:eastAsia="MS Mincho" w:hAnsi="Times" w:cs="Times New Roman"/>
                <w:sz w:val="24"/>
                <w:szCs w:val="24"/>
                <w:lang w:val="en-US"/>
              </w:rPr>
              <w:t xml:space="preserve"> / </w:t>
            </w:r>
            <w:proofErr w:type="spellStart"/>
            <w:r w:rsidRPr="007A579C">
              <w:rPr>
                <w:rFonts w:ascii="Times" w:eastAsia="MS Mincho" w:hAnsi="Times" w:cs="Times New Roman"/>
                <w:sz w:val="24"/>
                <w:szCs w:val="24"/>
                <w:lang w:val="en-US"/>
              </w:rPr>
              <w:t>Ev</w:t>
            </w:r>
            <w:proofErr w:type="spellEnd"/>
            <w:r w:rsidRPr="007A579C">
              <w:rPr>
                <w:rFonts w:ascii="Times" w:eastAsia="MS Mincho" w:hAnsi="Times" w:cs="Times New Roman"/>
                <w:sz w:val="24"/>
                <w:szCs w:val="24"/>
                <w:lang w:val="en-US"/>
              </w:rPr>
              <w:t xml:space="preserve">: </w:t>
            </w:r>
          </w:p>
        </w:tc>
      </w:tr>
      <w:tr w:rsidR="007A579C" w:rsidRPr="007A579C" w:rsidTr="00B656DA">
        <w:tc>
          <w:tcPr>
            <w:tcW w:w="2425" w:type="dxa"/>
            <w:tcBorders>
              <w:top w:val="single" w:sz="4" w:space="0" w:color="000000"/>
              <w:left w:val="single" w:sz="4" w:space="0" w:color="000000"/>
              <w:bottom w:val="single" w:sz="4" w:space="0" w:color="000000"/>
              <w:right w:val="single" w:sz="4" w:space="0" w:color="000000"/>
            </w:tcBorders>
            <w:vAlign w:val="center"/>
            <w:hideMark/>
          </w:tcPr>
          <w:p w:rsidR="007A579C" w:rsidRPr="007A579C" w:rsidRDefault="007A579C" w:rsidP="007A579C">
            <w:pPr>
              <w:spacing w:before="100" w:beforeAutospacing="1" w:after="100" w:afterAutospacing="1" w:line="240" w:lineRule="auto"/>
              <w:ind w:right="787"/>
              <w:rPr>
                <w:rFonts w:ascii="Times" w:eastAsia="MS Mincho" w:hAnsi="Times" w:cs="Times New Roman"/>
                <w:sz w:val="24"/>
                <w:szCs w:val="24"/>
                <w:lang w:val="en-US"/>
              </w:rPr>
            </w:pPr>
            <w:r w:rsidRPr="007A579C">
              <w:rPr>
                <w:rFonts w:ascii="Times" w:eastAsia="MS Mincho" w:hAnsi="Times" w:cs="Times New Roman"/>
                <w:sz w:val="24"/>
                <w:szCs w:val="24"/>
                <w:lang w:val="en-US"/>
              </w:rPr>
              <w:t xml:space="preserve">Posta </w:t>
            </w:r>
            <w:proofErr w:type="spellStart"/>
            <w:r w:rsidRPr="007A579C">
              <w:rPr>
                <w:rFonts w:ascii="Times" w:eastAsia="MS Mincho" w:hAnsi="Times" w:cs="Times New Roman"/>
                <w:sz w:val="24"/>
                <w:szCs w:val="24"/>
                <w:lang w:val="en-US"/>
              </w:rPr>
              <w:t>Adresi</w:t>
            </w:r>
            <w:proofErr w:type="spellEnd"/>
            <w:r w:rsidRPr="007A579C">
              <w:rPr>
                <w:rFonts w:ascii="Times" w:eastAsia="MS Mincho" w:hAnsi="Times" w:cs="Times New Roman"/>
                <w:sz w:val="24"/>
                <w:szCs w:val="24"/>
                <w:lang w:val="en-US"/>
              </w:rPr>
              <w:t xml:space="preserve"> </w:t>
            </w:r>
          </w:p>
        </w:tc>
        <w:tc>
          <w:tcPr>
            <w:tcW w:w="5905" w:type="dxa"/>
            <w:gridSpan w:val="3"/>
            <w:tcBorders>
              <w:top w:val="single" w:sz="4" w:space="0" w:color="000000"/>
              <w:left w:val="single" w:sz="4" w:space="0" w:color="000000"/>
              <w:bottom w:val="single" w:sz="4" w:space="0" w:color="000000"/>
              <w:right w:val="single" w:sz="4" w:space="0" w:color="000000"/>
            </w:tcBorders>
            <w:vAlign w:val="center"/>
            <w:hideMark/>
          </w:tcPr>
          <w:p w:rsidR="007A579C" w:rsidRPr="007A579C" w:rsidRDefault="007A579C" w:rsidP="007A579C">
            <w:pPr>
              <w:spacing w:after="0" w:line="240" w:lineRule="auto"/>
              <w:ind w:right="787"/>
              <w:rPr>
                <w:rFonts w:ascii="Times" w:eastAsia="Times New Roman" w:hAnsi="Times" w:cs="Times New Roman"/>
                <w:sz w:val="24"/>
                <w:szCs w:val="24"/>
                <w:lang w:val="en-US"/>
              </w:rPr>
            </w:pPr>
          </w:p>
        </w:tc>
      </w:tr>
      <w:tr w:rsidR="007A579C" w:rsidRPr="007A579C" w:rsidTr="00B656DA">
        <w:tc>
          <w:tcPr>
            <w:tcW w:w="2425" w:type="dxa"/>
            <w:tcBorders>
              <w:top w:val="single" w:sz="4" w:space="0" w:color="000000"/>
              <w:left w:val="single" w:sz="4" w:space="0" w:color="000000"/>
              <w:bottom w:val="single" w:sz="4" w:space="0" w:color="000000"/>
              <w:right w:val="single" w:sz="4" w:space="0" w:color="000000"/>
            </w:tcBorders>
            <w:vAlign w:val="center"/>
            <w:hideMark/>
          </w:tcPr>
          <w:p w:rsidR="007A579C" w:rsidRPr="007A579C" w:rsidRDefault="007A579C" w:rsidP="007A579C">
            <w:pPr>
              <w:spacing w:before="100" w:beforeAutospacing="1" w:after="100" w:afterAutospacing="1" w:line="240" w:lineRule="auto"/>
              <w:ind w:right="787"/>
              <w:rPr>
                <w:rFonts w:ascii="Times" w:eastAsia="MS Mincho" w:hAnsi="Times" w:cs="Times New Roman"/>
                <w:sz w:val="24"/>
                <w:szCs w:val="24"/>
                <w:lang w:val="en-US"/>
              </w:rPr>
            </w:pPr>
            <w:proofErr w:type="spellStart"/>
            <w:r w:rsidRPr="007A579C">
              <w:rPr>
                <w:rFonts w:ascii="Times" w:eastAsia="MS Mincho" w:hAnsi="Times" w:cs="Times New Roman"/>
                <w:sz w:val="24"/>
                <w:szCs w:val="24"/>
                <w:lang w:val="en-US"/>
              </w:rPr>
              <w:t>Faks</w:t>
            </w:r>
            <w:proofErr w:type="spellEnd"/>
            <w:r w:rsidRPr="007A579C">
              <w:rPr>
                <w:rFonts w:ascii="Times" w:eastAsia="MS Mincho" w:hAnsi="Times" w:cs="Times New Roman"/>
                <w:sz w:val="24"/>
                <w:szCs w:val="24"/>
                <w:lang w:val="en-US"/>
              </w:rPr>
              <w:t xml:space="preserve"> </w:t>
            </w:r>
          </w:p>
        </w:tc>
        <w:tc>
          <w:tcPr>
            <w:tcW w:w="1926" w:type="dxa"/>
            <w:tcBorders>
              <w:top w:val="single" w:sz="4" w:space="0" w:color="000000"/>
              <w:left w:val="single" w:sz="4" w:space="0" w:color="000000"/>
              <w:bottom w:val="single" w:sz="4" w:space="0" w:color="000000"/>
              <w:right w:val="single" w:sz="4" w:space="0" w:color="000000"/>
            </w:tcBorders>
            <w:vAlign w:val="center"/>
            <w:hideMark/>
          </w:tcPr>
          <w:p w:rsidR="007A579C" w:rsidRPr="007A579C" w:rsidRDefault="007A579C" w:rsidP="007A579C">
            <w:pPr>
              <w:spacing w:after="0" w:line="240" w:lineRule="auto"/>
              <w:ind w:right="787"/>
              <w:rPr>
                <w:rFonts w:ascii="Times" w:eastAsia="Times New Roman" w:hAnsi="Times" w:cs="Times New Roman"/>
                <w:sz w:val="24"/>
                <w:szCs w:val="24"/>
                <w:lang w:val="en-US"/>
              </w:rPr>
            </w:pPr>
          </w:p>
        </w:tc>
        <w:tc>
          <w:tcPr>
            <w:tcW w:w="3979" w:type="dxa"/>
            <w:gridSpan w:val="2"/>
            <w:tcBorders>
              <w:top w:val="single" w:sz="4" w:space="0" w:color="000000"/>
              <w:left w:val="single" w:sz="4" w:space="0" w:color="000000"/>
              <w:bottom w:val="single" w:sz="4" w:space="0" w:color="000000"/>
              <w:right w:val="single" w:sz="4" w:space="0" w:color="000000"/>
            </w:tcBorders>
            <w:vAlign w:val="center"/>
            <w:hideMark/>
          </w:tcPr>
          <w:p w:rsidR="007A579C" w:rsidRPr="007A579C" w:rsidRDefault="007A579C" w:rsidP="007A579C">
            <w:pPr>
              <w:tabs>
                <w:tab w:val="left" w:pos="8300"/>
              </w:tabs>
              <w:spacing w:before="100" w:beforeAutospacing="1" w:after="100" w:afterAutospacing="1" w:line="240" w:lineRule="auto"/>
              <w:ind w:right="787"/>
              <w:rPr>
                <w:rFonts w:ascii="Times" w:eastAsia="MS Mincho" w:hAnsi="Times" w:cs="Times New Roman"/>
                <w:sz w:val="24"/>
                <w:szCs w:val="24"/>
                <w:lang w:val="en-US"/>
              </w:rPr>
            </w:pPr>
            <w:r w:rsidRPr="007A579C">
              <w:rPr>
                <w:rFonts w:ascii="Times" w:eastAsia="MS Mincho" w:hAnsi="Times" w:cs="Times New Roman"/>
                <w:sz w:val="24"/>
                <w:szCs w:val="24"/>
                <w:lang w:val="en-US"/>
              </w:rPr>
              <w:t xml:space="preserve">E-Posta: .................@............... </w:t>
            </w:r>
          </w:p>
        </w:tc>
      </w:tr>
      <w:tr w:rsidR="007A579C" w:rsidRPr="007A579C" w:rsidTr="00B656DA">
        <w:trPr>
          <w:trHeight w:val="5161"/>
        </w:trPr>
        <w:tc>
          <w:tcPr>
            <w:tcW w:w="2425" w:type="dxa"/>
            <w:tcBorders>
              <w:top w:val="single" w:sz="4" w:space="0" w:color="000000"/>
              <w:left w:val="single" w:sz="4" w:space="0" w:color="000000"/>
              <w:bottom w:val="single" w:sz="4" w:space="0" w:color="000000"/>
              <w:right w:val="single" w:sz="4" w:space="0" w:color="000000"/>
            </w:tcBorders>
            <w:vAlign w:val="center"/>
            <w:hideMark/>
          </w:tcPr>
          <w:p w:rsidR="007A579C" w:rsidRPr="007A579C" w:rsidRDefault="007A579C" w:rsidP="007A579C">
            <w:pPr>
              <w:spacing w:before="100" w:beforeAutospacing="1" w:after="100" w:afterAutospacing="1" w:line="240" w:lineRule="auto"/>
              <w:ind w:right="787"/>
              <w:rPr>
                <w:rFonts w:ascii="Times" w:eastAsia="MS Mincho" w:hAnsi="Times" w:cs="Times New Roman"/>
                <w:sz w:val="24"/>
                <w:szCs w:val="24"/>
                <w:lang w:val="en-US"/>
              </w:rPr>
            </w:pPr>
            <w:proofErr w:type="spellStart"/>
            <w:r w:rsidRPr="007A579C">
              <w:rPr>
                <w:rFonts w:ascii="Times" w:eastAsia="MS Mincho" w:hAnsi="Times" w:cs="Times New Roman"/>
                <w:sz w:val="24"/>
                <w:szCs w:val="24"/>
                <w:lang w:val="en-US"/>
              </w:rPr>
              <w:t>Kısa</w:t>
            </w:r>
            <w:proofErr w:type="spellEnd"/>
            <w:r w:rsidRPr="007A579C">
              <w:rPr>
                <w:rFonts w:ascii="Times" w:eastAsia="MS Mincho" w:hAnsi="Times" w:cs="Times New Roman"/>
                <w:sz w:val="24"/>
                <w:szCs w:val="24"/>
                <w:lang w:val="en-US"/>
              </w:rPr>
              <w:t xml:space="preserve"> </w:t>
            </w:r>
            <w:proofErr w:type="spellStart"/>
            <w:r w:rsidRPr="007A579C">
              <w:rPr>
                <w:rFonts w:ascii="Times" w:eastAsia="MS Mincho" w:hAnsi="Times" w:cs="Times New Roman"/>
                <w:sz w:val="24"/>
                <w:szCs w:val="24"/>
                <w:lang w:val="en-US"/>
              </w:rPr>
              <w:t>Özgeçmiş</w:t>
            </w:r>
            <w:proofErr w:type="spellEnd"/>
            <w:r w:rsidRPr="007A579C">
              <w:rPr>
                <w:rFonts w:ascii="Times" w:eastAsia="MS Mincho" w:hAnsi="Times" w:cs="Times New Roman"/>
                <w:sz w:val="24"/>
                <w:szCs w:val="24"/>
                <w:lang w:val="en-US"/>
              </w:rPr>
              <w:t xml:space="preserve"> </w:t>
            </w:r>
          </w:p>
          <w:p w:rsidR="007A579C" w:rsidRPr="007A579C" w:rsidRDefault="007A579C" w:rsidP="007A579C">
            <w:pPr>
              <w:spacing w:before="100" w:beforeAutospacing="1" w:after="100" w:afterAutospacing="1" w:line="240" w:lineRule="auto"/>
              <w:ind w:right="787"/>
              <w:rPr>
                <w:rFonts w:ascii="Times" w:eastAsia="MS Mincho" w:hAnsi="Times" w:cs="Times New Roman"/>
                <w:sz w:val="24"/>
                <w:szCs w:val="24"/>
                <w:lang w:val="en-US"/>
              </w:rPr>
            </w:pPr>
          </w:p>
          <w:p w:rsidR="007A579C" w:rsidRPr="007A579C" w:rsidRDefault="007A579C" w:rsidP="007A579C">
            <w:pPr>
              <w:spacing w:before="100" w:beforeAutospacing="1" w:after="100" w:afterAutospacing="1" w:line="240" w:lineRule="auto"/>
              <w:ind w:right="787"/>
              <w:rPr>
                <w:rFonts w:ascii="Times" w:eastAsia="MS Mincho" w:hAnsi="Times" w:cs="Times New Roman"/>
                <w:sz w:val="24"/>
                <w:szCs w:val="24"/>
                <w:lang w:val="en-US"/>
              </w:rPr>
            </w:pPr>
          </w:p>
          <w:p w:rsidR="007A579C" w:rsidRPr="007A579C" w:rsidRDefault="007A579C" w:rsidP="007A579C">
            <w:pPr>
              <w:spacing w:before="100" w:beforeAutospacing="1" w:after="100" w:afterAutospacing="1" w:line="240" w:lineRule="auto"/>
              <w:ind w:right="787"/>
              <w:rPr>
                <w:rFonts w:ascii="Times" w:eastAsia="MS Mincho" w:hAnsi="Times" w:cs="Times New Roman"/>
                <w:sz w:val="24"/>
                <w:szCs w:val="24"/>
                <w:lang w:val="en-US"/>
              </w:rPr>
            </w:pPr>
          </w:p>
          <w:p w:rsidR="007A579C" w:rsidRPr="007A579C" w:rsidRDefault="007A579C" w:rsidP="007A579C">
            <w:pPr>
              <w:spacing w:before="100" w:beforeAutospacing="1" w:after="100" w:afterAutospacing="1" w:line="240" w:lineRule="auto"/>
              <w:ind w:right="787"/>
              <w:rPr>
                <w:rFonts w:ascii="Times" w:eastAsia="MS Mincho" w:hAnsi="Times" w:cs="Times New Roman"/>
                <w:sz w:val="24"/>
                <w:szCs w:val="24"/>
                <w:lang w:val="en-US"/>
              </w:rPr>
            </w:pPr>
          </w:p>
          <w:p w:rsidR="007A579C" w:rsidRPr="007A579C" w:rsidRDefault="007A579C" w:rsidP="007A579C">
            <w:pPr>
              <w:spacing w:before="100" w:beforeAutospacing="1" w:after="100" w:afterAutospacing="1" w:line="240" w:lineRule="auto"/>
              <w:ind w:right="787"/>
              <w:rPr>
                <w:rFonts w:ascii="Times" w:eastAsia="MS Mincho" w:hAnsi="Times" w:cs="Times New Roman"/>
                <w:sz w:val="24"/>
                <w:szCs w:val="24"/>
                <w:lang w:val="en-US"/>
              </w:rPr>
            </w:pPr>
          </w:p>
          <w:p w:rsidR="007A579C" w:rsidRPr="007A579C" w:rsidRDefault="007A579C" w:rsidP="007A579C">
            <w:pPr>
              <w:spacing w:before="100" w:beforeAutospacing="1" w:after="100" w:afterAutospacing="1" w:line="240" w:lineRule="auto"/>
              <w:ind w:right="787"/>
              <w:rPr>
                <w:rFonts w:ascii="Times" w:eastAsia="MS Mincho" w:hAnsi="Times" w:cs="Times New Roman"/>
                <w:sz w:val="24"/>
                <w:szCs w:val="24"/>
                <w:lang w:val="en-US"/>
              </w:rPr>
            </w:pPr>
          </w:p>
          <w:p w:rsidR="007A579C" w:rsidRPr="007A579C" w:rsidRDefault="007A579C" w:rsidP="007A579C">
            <w:pPr>
              <w:spacing w:before="100" w:beforeAutospacing="1" w:after="100" w:afterAutospacing="1" w:line="240" w:lineRule="auto"/>
              <w:ind w:right="787"/>
              <w:rPr>
                <w:rFonts w:ascii="Times" w:eastAsia="MS Mincho" w:hAnsi="Times" w:cs="Times New Roman"/>
                <w:sz w:val="24"/>
                <w:szCs w:val="24"/>
                <w:lang w:val="en-US"/>
              </w:rPr>
            </w:pPr>
          </w:p>
          <w:p w:rsidR="007A579C" w:rsidRPr="007A579C" w:rsidRDefault="007A579C" w:rsidP="007A579C">
            <w:pPr>
              <w:spacing w:before="100" w:beforeAutospacing="1" w:after="100" w:afterAutospacing="1" w:line="240" w:lineRule="auto"/>
              <w:ind w:right="787"/>
              <w:rPr>
                <w:rFonts w:ascii="Times" w:eastAsia="MS Mincho" w:hAnsi="Times" w:cs="Times New Roman"/>
                <w:sz w:val="24"/>
                <w:szCs w:val="24"/>
                <w:lang w:val="en-US"/>
              </w:rPr>
            </w:pPr>
          </w:p>
          <w:p w:rsidR="007A579C" w:rsidRPr="007A579C" w:rsidRDefault="007A579C" w:rsidP="007A579C">
            <w:pPr>
              <w:spacing w:before="100" w:beforeAutospacing="1" w:after="100" w:afterAutospacing="1" w:line="240" w:lineRule="auto"/>
              <w:ind w:right="787"/>
              <w:rPr>
                <w:rFonts w:ascii="Times" w:eastAsia="MS Mincho" w:hAnsi="Times" w:cs="Times New Roman"/>
                <w:sz w:val="24"/>
                <w:szCs w:val="24"/>
                <w:lang w:val="en-US"/>
              </w:rPr>
            </w:pPr>
          </w:p>
        </w:tc>
        <w:tc>
          <w:tcPr>
            <w:tcW w:w="5905" w:type="dxa"/>
            <w:gridSpan w:val="3"/>
            <w:tcBorders>
              <w:top w:val="single" w:sz="4" w:space="0" w:color="000000"/>
              <w:left w:val="single" w:sz="4" w:space="0" w:color="000000"/>
              <w:bottom w:val="single" w:sz="4" w:space="0" w:color="000000"/>
              <w:right w:val="single" w:sz="4" w:space="0" w:color="000000"/>
            </w:tcBorders>
            <w:vAlign w:val="center"/>
            <w:hideMark/>
          </w:tcPr>
          <w:p w:rsidR="007A579C" w:rsidRPr="007A579C" w:rsidRDefault="007A579C" w:rsidP="007A579C">
            <w:pPr>
              <w:spacing w:after="0" w:line="240" w:lineRule="auto"/>
              <w:ind w:right="787"/>
              <w:rPr>
                <w:rFonts w:ascii="Times" w:eastAsia="Times New Roman" w:hAnsi="Times" w:cs="Times New Roman"/>
                <w:sz w:val="24"/>
                <w:szCs w:val="24"/>
                <w:lang w:val="en-US"/>
              </w:rPr>
            </w:pPr>
          </w:p>
        </w:tc>
      </w:tr>
    </w:tbl>
    <w:p w:rsidR="007A579C" w:rsidRDefault="007A579C" w:rsidP="007A579C">
      <w:pPr>
        <w:suppressAutoHyphens/>
        <w:spacing w:before="100" w:after="100" w:line="240" w:lineRule="auto"/>
        <w:jc w:val="both"/>
        <w:rPr>
          <w:rFonts w:ascii="Times" w:eastAsia="MS Mincho" w:hAnsi="Times" w:cs="Times Roman"/>
          <w:sz w:val="24"/>
          <w:szCs w:val="24"/>
          <w:lang w:val="en-US"/>
        </w:rPr>
      </w:pPr>
    </w:p>
    <w:p w:rsidR="007A579C" w:rsidRDefault="007A579C" w:rsidP="007A579C">
      <w:pPr>
        <w:suppressAutoHyphens/>
        <w:spacing w:before="100" w:after="100" w:line="240" w:lineRule="auto"/>
        <w:jc w:val="both"/>
        <w:rPr>
          <w:rFonts w:ascii="Times" w:eastAsia="MS Mincho" w:hAnsi="Times" w:cs="Times Roman"/>
          <w:sz w:val="24"/>
          <w:szCs w:val="24"/>
          <w:lang w:val="en-US"/>
        </w:rPr>
      </w:pPr>
    </w:p>
    <w:p w:rsidR="00EB7E84" w:rsidRDefault="007A579C" w:rsidP="007A579C">
      <w:pPr>
        <w:suppressAutoHyphens/>
        <w:spacing w:before="100" w:after="100" w:line="240" w:lineRule="auto"/>
        <w:jc w:val="both"/>
        <w:rPr>
          <w:rFonts w:ascii="Times-Roman" w:eastAsia="MS Mincho" w:hAnsi="Times-Roman" w:cs="Times-Roman"/>
          <w:color w:val="000000"/>
          <w:lang w:val="en-US"/>
        </w:rPr>
      </w:pPr>
      <w:r w:rsidRPr="007A579C">
        <w:rPr>
          <w:rFonts w:ascii="Times" w:eastAsia="MS Mincho" w:hAnsi="Times" w:cs="Times Roman"/>
          <w:sz w:val="24"/>
          <w:szCs w:val="24"/>
          <w:lang w:val="en-US"/>
        </w:rPr>
        <w:br w:type="textWrapping" w:clear="all"/>
      </w:r>
    </w:p>
    <w:p w:rsidR="007A579C" w:rsidRPr="007A579C" w:rsidRDefault="007A579C" w:rsidP="007A579C">
      <w:pPr>
        <w:suppressAutoHyphens/>
        <w:spacing w:before="100" w:after="100" w:line="240" w:lineRule="auto"/>
        <w:jc w:val="both"/>
        <w:rPr>
          <w:rFonts w:ascii="Times-Roman" w:eastAsia="MS Mincho" w:hAnsi="Times-Roman" w:cs="Times-Roman"/>
          <w:color w:val="000000"/>
          <w:lang w:val="en-US"/>
        </w:rPr>
      </w:pPr>
      <w:proofErr w:type="spellStart"/>
      <w:r w:rsidRPr="007A579C">
        <w:rPr>
          <w:rFonts w:ascii="Times-Roman" w:eastAsia="MS Mincho" w:hAnsi="Times-Roman" w:cs="Times-Roman"/>
          <w:color w:val="000000"/>
          <w:lang w:val="en-US"/>
        </w:rPr>
        <w:t>Yar</w:t>
      </w:r>
      <w:r w:rsidRPr="007A579C">
        <w:rPr>
          <w:rFonts w:ascii="Times-Roman" w:eastAsia="MS Mincho" w:hAnsi="Times-Roman" w:cs="Times-Roman" w:hint="eastAsia"/>
          <w:color w:val="000000"/>
          <w:lang w:val="en-US"/>
        </w:rPr>
        <w:t>ı</w:t>
      </w:r>
      <w:r w:rsidRPr="007A579C">
        <w:rPr>
          <w:rFonts w:ascii="Times-Roman" w:eastAsia="MS Mincho" w:hAnsi="Times-Roman" w:cs="Times-Roman"/>
          <w:color w:val="000000"/>
          <w:lang w:val="en-US"/>
        </w:rPr>
        <w:t>şma</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yönetmeliğindeki</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bütün</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koşullar</w:t>
      </w:r>
      <w:r w:rsidRPr="007A579C">
        <w:rPr>
          <w:rFonts w:ascii="Times-Roman" w:eastAsia="MS Mincho" w:hAnsi="Times-Roman" w:cs="Times-Roman" w:hint="eastAsia"/>
          <w:color w:val="000000"/>
          <w:lang w:val="en-US"/>
        </w:rPr>
        <w:t>ı</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okudum</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ve</w:t>
      </w:r>
      <w:proofErr w:type="spellEnd"/>
      <w:r w:rsidRPr="007A579C">
        <w:rPr>
          <w:rFonts w:ascii="Times-Roman" w:eastAsia="MS Mincho" w:hAnsi="Times-Roman" w:cs="Times-Roman"/>
          <w:color w:val="000000"/>
          <w:lang w:val="en-US"/>
        </w:rPr>
        <w:t xml:space="preserve"> </w:t>
      </w:r>
      <w:proofErr w:type="spellStart"/>
      <w:proofErr w:type="gramStart"/>
      <w:r w:rsidRPr="007A579C">
        <w:rPr>
          <w:rFonts w:ascii="Times-Roman" w:eastAsia="MS Mincho" w:hAnsi="Times-Roman" w:cs="Times-Roman"/>
          <w:color w:val="000000"/>
          <w:lang w:val="en-US"/>
        </w:rPr>
        <w:t>kabul</w:t>
      </w:r>
      <w:proofErr w:type="spellEnd"/>
      <w:proofErr w:type="gram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ediyorum</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Eserimin</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dereceye</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girmesi</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durumunda</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Karabük</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Üniversitesi</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Edebiyat</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Fakültesi'ne</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süresiz</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olarak</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kullan</w:t>
      </w:r>
      <w:r w:rsidRPr="007A579C">
        <w:rPr>
          <w:rFonts w:ascii="Times-Roman" w:eastAsia="MS Mincho" w:hAnsi="Times-Roman" w:cs="Times-Roman" w:hint="eastAsia"/>
          <w:color w:val="000000"/>
          <w:lang w:val="en-US"/>
        </w:rPr>
        <w:t>ı</w:t>
      </w:r>
      <w:r w:rsidRPr="007A579C">
        <w:rPr>
          <w:rFonts w:ascii="Times-Roman" w:eastAsia="MS Mincho" w:hAnsi="Times-Roman" w:cs="Times-Roman"/>
          <w:color w:val="000000"/>
          <w:lang w:val="en-US"/>
        </w:rPr>
        <w:t>m</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hakk</w:t>
      </w:r>
      <w:r w:rsidRPr="007A579C">
        <w:rPr>
          <w:rFonts w:ascii="Times-Roman" w:eastAsia="MS Mincho" w:hAnsi="Times-Roman" w:cs="Times-Roman" w:hint="eastAsia"/>
          <w:color w:val="000000"/>
          <w:lang w:val="en-US"/>
        </w:rPr>
        <w:t>ı</w:t>
      </w:r>
      <w:r w:rsidRPr="007A579C">
        <w:rPr>
          <w:rFonts w:ascii="Times-Roman" w:eastAsia="MS Mincho" w:hAnsi="Times-Roman" w:cs="Times-Roman"/>
          <w:color w:val="000000"/>
          <w:lang w:val="en-US"/>
        </w:rPr>
        <w:t>n</w:t>
      </w:r>
      <w:r w:rsidRPr="007A579C">
        <w:rPr>
          <w:rFonts w:ascii="Times-Roman" w:eastAsia="MS Mincho" w:hAnsi="Times-Roman" w:cs="Times-Roman" w:hint="eastAsia"/>
          <w:color w:val="000000"/>
          <w:lang w:val="en-US"/>
        </w:rPr>
        <w:t>ı</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verdiğimi</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peşinen</w:t>
      </w:r>
      <w:proofErr w:type="spellEnd"/>
      <w:r w:rsidRPr="007A579C">
        <w:rPr>
          <w:rFonts w:ascii="Times-Roman" w:eastAsia="MS Mincho" w:hAnsi="Times-Roman" w:cs="Times-Roman"/>
          <w:color w:val="000000"/>
          <w:lang w:val="en-US"/>
        </w:rPr>
        <w:t xml:space="preserve"> </w:t>
      </w:r>
      <w:proofErr w:type="spellStart"/>
      <w:proofErr w:type="gramStart"/>
      <w:r w:rsidRPr="007A579C">
        <w:rPr>
          <w:rFonts w:ascii="Times-Roman" w:eastAsia="MS Mincho" w:hAnsi="Times-Roman" w:cs="Times-Roman"/>
          <w:color w:val="000000"/>
          <w:lang w:val="en-US"/>
        </w:rPr>
        <w:t>kabul</w:t>
      </w:r>
      <w:proofErr w:type="spellEnd"/>
      <w:proofErr w:type="gram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ederim</w:t>
      </w:r>
      <w:proofErr w:type="spellEnd"/>
      <w:r w:rsidRPr="007A579C">
        <w:rPr>
          <w:rFonts w:ascii="Times-Roman" w:eastAsia="MS Mincho" w:hAnsi="Times-Roman" w:cs="Times-Roman"/>
          <w:color w:val="000000"/>
          <w:lang w:val="en-US"/>
        </w:rPr>
        <w:t xml:space="preserve">. </w:t>
      </w:r>
      <w:proofErr w:type="gramStart"/>
      <w:r w:rsidRPr="007A579C">
        <w:rPr>
          <w:rFonts w:ascii="Times-Roman" w:eastAsia="MS Mincho" w:hAnsi="Times-Roman" w:cs="Times-Roman"/>
          <w:color w:val="000000"/>
          <w:lang w:val="en-US"/>
        </w:rPr>
        <w:t xml:space="preserve">Logo, </w:t>
      </w:r>
      <w:proofErr w:type="spellStart"/>
      <w:r w:rsidRPr="007A579C">
        <w:rPr>
          <w:rFonts w:ascii="Times-Roman" w:eastAsia="MS Mincho" w:hAnsi="Times-Roman" w:cs="Times-Roman"/>
          <w:color w:val="000000"/>
          <w:lang w:val="en-US"/>
        </w:rPr>
        <w:t>kendi</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tasar</w:t>
      </w:r>
      <w:r w:rsidRPr="007A579C">
        <w:rPr>
          <w:rFonts w:ascii="Times-Roman" w:eastAsia="MS Mincho" w:hAnsi="Times-Roman" w:cs="Times-Roman" w:hint="eastAsia"/>
          <w:color w:val="000000"/>
          <w:lang w:val="en-US"/>
        </w:rPr>
        <w:t>ı</w:t>
      </w:r>
      <w:r w:rsidRPr="007A579C">
        <w:rPr>
          <w:rFonts w:ascii="Times-Roman" w:eastAsia="MS Mincho" w:hAnsi="Times-Roman" w:cs="Times-Roman"/>
          <w:color w:val="000000"/>
          <w:lang w:val="en-US"/>
        </w:rPr>
        <w:t>m</w:t>
      </w:r>
      <w:r w:rsidRPr="007A579C">
        <w:rPr>
          <w:rFonts w:ascii="Times-Roman" w:eastAsia="MS Mincho" w:hAnsi="Times-Roman" w:cs="Times-Roman" w:hint="eastAsia"/>
          <w:color w:val="000000"/>
          <w:lang w:val="en-US"/>
        </w:rPr>
        <w:t>ı</w:t>
      </w:r>
      <w:r w:rsidRPr="007A579C">
        <w:rPr>
          <w:rFonts w:ascii="Times-Roman" w:eastAsia="MS Mincho" w:hAnsi="Times-Roman" w:cs="Times-Roman"/>
          <w:color w:val="000000"/>
          <w:lang w:val="en-US"/>
        </w:rPr>
        <w:t>m</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olup</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daha</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önce</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hiçbir</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yar</w:t>
      </w:r>
      <w:r w:rsidRPr="007A579C">
        <w:rPr>
          <w:rFonts w:ascii="Times-Roman" w:eastAsia="MS Mincho" w:hAnsi="Times-Roman" w:cs="Times-Roman" w:hint="eastAsia"/>
          <w:color w:val="000000"/>
          <w:lang w:val="en-US"/>
        </w:rPr>
        <w:t>ı</w:t>
      </w:r>
      <w:r w:rsidRPr="007A579C">
        <w:rPr>
          <w:rFonts w:ascii="Times-Roman" w:eastAsia="MS Mincho" w:hAnsi="Times-Roman" w:cs="Times-Roman"/>
          <w:color w:val="000000"/>
          <w:lang w:val="en-US"/>
        </w:rPr>
        <w:t>şmada</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yer</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almam</w:t>
      </w:r>
      <w:r w:rsidRPr="007A579C">
        <w:rPr>
          <w:rFonts w:ascii="Times-Roman" w:eastAsia="MS Mincho" w:hAnsi="Times-Roman" w:cs="Times-Roman" w:hint="eastAsia"/>
          <w:color w:val="000000"/>
          <w:lang w:val="en-US"/>
        </w:rPr>
        <w:t>ı</w:t>
      </w:r>
      <w:r w:rsidRPr="007A579C">
        <w:rPr>
          <w:rFonts w:ascii="Times-Roman" w:eastAsia="MS Mincho" w:hAnsi="Times-Roman" w:cs="Times-Roman"/>
          <w:color w:val="000000"/>
          <w:lang w:val="en-US"/>
        </w:rPr>
        <w:t>ş</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ve</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sergilenmemiştir</w:t>
      </w:r>
      <w:proofErr w:type="spellEnd"/>
      <w:r w:rsidRPr="007A579C">
        <w:rPr>
          <w:rFonts w:ascii="Times-Roman" w:eastAsia="MS Mincho" w:hAnsi="Times-Roman" w:cs="Times-Roman"/>
          <w:color w:val="000000"/>
          <w:lang w:val="en-US"/>
        </w:rPr>
        <w:t>.</w:t>
      </w:r>
      <w:proofErr w:type="gramEnd"/>
      <w:r w:rsidRPr="007A579C">
        <w:rPr>
          <w:rFonts w:ascii="Times-Roman" w:eastAsia="MS Mincho" w:hAnsi="Times-Roman" w:cs="Times-Roman"/>
          <w:color w:val="000000"/>
          <w:lang w:val="en-US"/>
        </w:rPr>
        <w:t xml:space="preserve"> Buna </w:t>
      </w:r>
      <w:proofErr w:type="spellStart"/>
      <w:r w:rsidRPr="007A579C">
        <w:rPr>
          <w:rFonts w:ascii="Times-Roman" w:eastAsia="MS Mincho" w:hAnsi="Times-Roman" w:cs="Times-Roman"/>
          <w:color w:val="000000"/>
          <w:lang w:val="en-US"/>
        </w:rPr>
        <w:t>bağl</w:t>
      </w:r>
      <w:r w:rsidRPr="007A579C">
        <w:rPr>
          <w:rFonts w:ascii="Times-Roman" w:eastAsia="MS Mincho" w:hAnsi="Times-Roman" w:cs="Times-Roman" w:hint="eastAsia"/>
          <w:color w:val="000000"/>
          <w:lang w:val="en-US"/>
        </w:rPr>
        <w:t>ı</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olarak</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gerek</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Fikir</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ve</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Sanat</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Eserleri</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Kanunu</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gerekse</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diğer</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ilgili</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mevzuat</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gereğince</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yar</w:t>
      </w:r>
      <w:r w:rsidRPr="007A579C">
        <w:rPr>
          <w:rFonts w:ascii="Times-Roman" w:eastAsia="MS Mincho" w:hAnsi="Times-Roman" w:cs="Times-Roman" w:hint="eastAsia"/>
          <w:color w:val="000000"/>
          <w:lang w:val="en-US"/>
        </w:rPr>
        <w:t>ı</w:t>
      </w:r>
      <w:r w:rsidRPr="007A579C">
        <w:rPr>
          <w:rFonts w:ascii="Times-Roman" w:eastAsia="MS Mincho" w:hAnsi="Times-Roman" w:cs="Times-Roman"/>
          <w:color w:val="000000"/>
          <w:lang w:val="en-US"/>
        </w:rPr>
        <w:t>şmaya</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gönderdiğim</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eserimin</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çoğaltma</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işlenme</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yayma</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temsil</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umuma</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iletim</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dijital</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iletim</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faydalanma</w:t>
      </w:r>
      <w:proofErr w:type="spellEnd"/>
      <w:r w:rsidRPr="007A579C">
        <w:rPr>
          <w:rFonts w:ascii="Times-Roman" w:eastAsia="MS Mincho" w:hAnsi="Times-Roman" w:cs="Times-Roman"/>
          <w:color w:val="000000"/>
          <w:lang w:val="en-US"/>
        </w:rPr>
        <w:t xml:space="preserve"> vb. </w:t>
      </w:r>
      <w:proofErr w:type="spellStart"/>
      <w:r w:rsidRPr="007A579C">
        <w:rPr>
          <w:rFonts w:ascii="Times-Roman" w:eastAsia="MS Mincho" w:hAnsi="Times-Roman" w:cs="Times-Roman"/>
          <w:color w:val="000000"/>
          <w:lang w:val="en-US"/>
        </w:rPr>
        <w:t>umuma</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arz</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ile</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ilgili</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tüm</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haklar</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için</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Karabük</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Üniversitesi</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Edebiyat</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Fakültesi'ne</w:t>
      </w:r>
      <w:proofErr w:type="spellEnd"/>
      <w:r w:rsidRPr="007A579C">
        <w:rPr>
          <w:rFonts w:ascii="Times-Roman" w:eastAsia="MS Mincho" w:hAnsi="Times-Roman" w:cs="Times-Roman"/>
          <w:color w:val="000000"/>
          <w:lang w:val="en-US"/>
        </w:rPr>
        <w:t xml:space="preserve"> tam </w:t>
      </w:r>
      <w:proofErr w:type="spellStart"/>
      <w:r w:rsidRPr="007A579C">
        <w:rPr>
          <w:rFonts w:ascii="Times-Roman" w:eastAsia="MS Mincho" w:hAnsi="Times-Roman" w:cs="Times-Roman"/>
          <w:color w:val="000000"/>
          <w:lang w:val="en-US"/>
        </w:rPr>
        <w:t>lisans</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verdiğimi</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kabul</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ederim</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Karabük</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Üniversitesi</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Edebiyat</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Fakültesi'ne</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taraf</w:t>
      </w:r>
      <w:r w:rsidRPr="007A579C">
        <w:rPr>
          <w:rFonts w:ascii="Times-Roman" w:eastAsia="MS Mincho" w:hAnsi="Times-Roman" w:cs="Times-Roman" w:hint="eastAsia"/>
          <w:color w:val="000000"/>
          <w:lang w:val="en-US"/>
        </w:rPr>
        <w:t>ı</w:t>
      </w:r>
      <w:r w:rsidRPr="007A579C">
        <w:rPr>
          <w:rFonts w:ascii="Times-Roman" w:eastAsia="MS Mincho" w:hAnsi="Times-Roman" w:cs="Times-Roman"/>
          <w:color w:val="000000"/>
          <w:lang w:val="en-US"/>
        </w:rPr>
        <w:t>ndan</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kullan</w:t>
      </w:r>
      <w:r w:rsidRPr="007A579C">
        <w:rPr>
          <w:rFonts w:ascii="Times-Roman" w:eastAsia="MS Mincho" w:hAnsi="Times-Roman" w:cs="Times-Roman" w:hint="eastAsia"/>
          <w:color w:val="000000"/>
          <w:lang w:val="en-US"/>
        </w:rPr>
        <w:t>ı</w:t>
      </w:r>
      <w:r w:rsidRPr="007A579C">
        <w:rPr>
          <w:rFonts w:ascii="Times-Roman" w:eastAsia="MS Mincho" w:hAnsi="Times-Roman" w:cs="Times-Roman"/>
          <w:color w:val="000000"/>
          <w:lang w:val="en-US"/>
        </w:rPr>
        <w:t>lan</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eserim</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için</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verdiğim</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lisans</w:t>
      </w:r>
      <w:r w:rsidRPr="007A579C">
        <w:rPr>
          <w:rFonts w:ascii="Times-Roman" w:eastAsia="MS Mincho" w:hAnsi="Times-Roman" w:cs="Times-Roman" w:hint="eastAsia"/>
          <w:color w:val="000000"/>
          <w:lang w:val="en-US"/>
        </w:rPr>
        <w:t>ı</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kesinlikle</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geri</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almayacağ</w:t>
      </w:r>
      <w:r w:rsidRPr="007A579C">
        <w:rPr>
          <w:rFonts w:ascii="Times-Roman" w:eastAsia="MS Mincho" w:hAnsi="Times-Roman" w:cs="Times-Roman" w:hint="eastAsia"/>
          <w:color w:val="000000"/>
          <w:lang w:val="en-US"/>
        </w:rPr>
        <w:t>ı</w:t>
      </w:r>
      <w:r w:rsidRPr="007A579C">
        <w:rPr>
          <w:rFonts w:ascii="Times-Roman" w:eastAsia="MS Mincho" w:hAnsi="Times-Roman" w:cs="Times-Roman"/>
          <w:color w:val="000000"/>
          <w:lang w:val="en-US"/>
        </w:rPr>
        <w:t>m</w:t>
      </w:r>
      <w:r w:rsidRPr="007A579C">
        <w:rPr>
          <w:rFonts w:ascii="Times-Roman" w:eastAsia="MS Mincho" w:hAnsi="Times-Roman" w:cs="Times-Roman" w:hint="eastAsia"/>
          <w:color w:val="000000"/>
          <w:lang w:val="en-US"/>
        </w:rPr>
        <w:t>ı</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ve</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eserin</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yukar</w:t>
      </w:r>
      <w:r w:rsidRPr="007A579C">
        <w:rPr>
          <w:rFonts w:ascii="Times-Roman" w:eastAsia="MS Mincho" w:hAnsi="Times-Roman" w:cs="Times-Roman" w:hint="eastAsia"/>
          <w:color w:val="000000"/>
          <w:lang w:val="en-US"/>
        </w:rPr>
        <w:t>ı</w:t>
      </w:r>
      <w:r w:rsidRPr="007A579C">
        <w:rPr>
          <w:rFonts w:ascii="Times-Roman" w:eastAsia="MS Mincho" w:hAnsi="Times-Roman" w:cs="Times-Roman"/>
          <w:color w:val="000000"/>
          <w:lang w:val="en-US"/>
        </w:rPr>
        <w:t>daki</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şekilde</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kullan</w:t>
      </w:r>
      <w:r w:rsidRPr="007A579C">
        <w:rPr>
          <w:rFonts w:ascii="Times-Roman" w:eastAsia="MS Mincho" w:hAnsi="Times-Roman" w:cs="Times-Roman" w:hint="eastAsia"/>
          <w:color w:val="000000"/>
          <w:lang w:val="en-US"/>
        </w:rPr>
        <w:t>ı</w:t>
      </w:r>
      <w:r w:rsidRPr="007A579C">
        <w:rPr>
          <w:rFonts w:ascii="Times-Roman" w:eastAsia="MS Mincho" w:hAnsi="Times-Roman" w:cs="Times-Roman"/>
          <w:color w:val="000000"/>
          <w:lang w:val="en-US"/>
        </w:rPr>
        <w:t>lmas</w:t>
      </w:r>
      <w:r w:rsidRPr="007A579C">
        <w:rPr>
          <w:rFonts w:ascii="Times-Roman" w:eastAsia="MS Mincho" w:hAnsi="Times-Roman" w:cs="Times-Roman" w:hint="eastAsia"/>
          <w:color w:val="000000"/>
          <w:lang w:val="en-US"/>
        </w:rPr>
        <w:t>ı</w:t>
      </w:r>
      <w:r w:rsidRPr="007A579C">
        <w:rPr>
          <w:rFonts w:ascii="Times-Roman" w:eastAsia="MS Mincho" w:hAnsi="Times-Roman" w:cs="Times-Roman"/>
          <w:color w:val="000000"/>
          <w:lang w:val="en-US"/>
        </w:rPr>
        <w:t>n</w:t>
      </w:r>
      <w:r w:rsidRPr="007A579C">
        <w:rPr>
          <w:rFonts w:ascii="Times-Roman" w:eastAsia="MS Mincho" w:hAnsi="Times-Roman" w:cs="Times-Roman" w:hint="eastAsia"/>
          <w:color w:val="000000"/>
          <w:lang w:val="en-US"/>
        </w:rPr>
        <w:t>ı</w:t>
      </w:r>
      <w:proofErr w:type="spellEnd"/>
      <w:r w:rsidRPr="007A579C">
        <w:rPr>
          <w:rFonts w:ascii="Times-Roman" w:eastAsia="MS Mincho" w:hAnsi="Times-Roman" w:cs="Times-Roman"/>
          <w:color w:val="000000"/>
          <w:lang w:val="en-US"/>
        </w:rPr>
        <w:t xml:space="preserve"> men </w:t>
      </w:r>
      <w:proofErr w:type="spellStart"/>
      <w:r w:rsidRPr="007A579C">
        <w:rPr>
          <w:rFonts w:ascii="Times-Roman" w:eastAsia="MS Mincho" w:hAnsi="Times-Roman" w:cs="Times-Roman"/>
          <w:color w:val="000000"/>
          <w:lang w:val="en-US"/>
        </w:rPr>
        <w:t>etmeyeceğimi</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veya</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bu</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lisans</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için</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bana</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verilen</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ödülden</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başka</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herhangi</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bir</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telif</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hakk</w:t>
      </w:r>
      <w:r w:rsidRPr="007A579C">
        <w:rPr>
          <w:rFonts w:ascii="Times-Roman" w:eastAsia="MS Mincho" w:hAnsi="Times-Roman" w:cs="Times-Roman" w:hint="eastAsia"/>
          <w:color w:val="000000"/>
          <w:lang w:val="en-US"/>
        </w:rPr>
        <w:t>ı</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ya</w:t>
      </w:r>
      <w:proofErr w:type="spellEnd"/>
      <w:r w:rsidRPr="007A579C">
        <w:rPr>
          <w:rFonts w:ascii="Times-Roman" w:eastAsia="MS Mincho" w:hAnsi="Times-Roman" w:cs="Times-Roman"/>
          <w:color w:val="000000"/>
          <w:lang w:val="en-US"/>
        </w:rPr>
        <w:t xml:space="preserve"> da </w:t>
      </w:r>
      <w:proofErr w:type="spellStart"/>
      <w:r w:rsidRPr="007A579C">
        <w:rPr>
          <w:rFonts w:ascii="Times-Roman" w:eastAsia="MS Mincho" w:hAnsi="Times-Roman" w:cs="Times-Roman"/>
          <w:color w:val="000000"/>
          <w:lang w:val="en-US"/>
        </w:rPr>
        <w:t>maddi</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manevi</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talepte</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bulunmayacağ</w:t>
      </w:r>
      <w:r w:rsidRPr="007A579C">
        <w:rPr>
          <w:rFonts w:ascii="Times-Roman" w:eastAsia="MS Mincho" w:hAnsi="Times-Roman" w:cs="Times-Roman" w:hint="eastAsia"/>
          <w:color w:val="000000"/>
          <w:lang w:val="en-US"/>
        </w:rPr>
        <w:t>ı</w:t>
      </w:r>
      <w:r w:rsidRPr="007A579C">
        <w:rPr>
          <w:rFonts w:ascii="Times-Roman" w:eastAsia="MS Mincho" w:hAnsi="Times-Roman" w:cs="Times-Roman"/>
          <w:color w:val="000000"/>
          <w:lang w:val="en-US"/>
        </w:rPr>
        <w:t>m</w:t>
      </w:r>
      <w:r w:rsidRPr="007A579C">
        <w:rPr>
          <w:rFonts w:ascii="Times-Roman" w:eastAsia="MS Mincho" w:hAnsi="Times-Roman" w:cs="Times-Roman" w:hint="eastAsia"/>
          <w:color w:val="000000"/>
          <w:lang w:val="en-US"/>
        </w:rPr>
        <w:t>ı</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gayri</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kabili</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rücu</w:t>
      </w:r>
      <w:proofErr w:type="spellEnd"/>
      <w:r w:rsidRPr="007A579C">
        <w:rPr>
          <w:rFonts w:ascii="Times-Roman" w:eastAsia="MS Mincho" w:hAnsi="Times-Roman" w:cs="Times-Roman"/>
          <w:color w:val="000000"/>
          <w:lang w:val="en-US"/>
        </w:rPr>
        <w:t xml:space="preserve"> </w:t>
      </w:r>
      <w:proofErr w:type="spellStart"/>
      <w:proofErr w:type="gramStart"/>
      <w:r w:rsidRPr="007A579C">
        <w:rPr>
          <w:rFonts w:ascii="Times-Roman" w:eastAsia="MS Mincho" w:hAnsi="Times-Roman" w:cs="Times-Roman"/>
          <w:color w:val="000000"/>
          <w:lang w:val="en-US"/>
        </w:rPr>
        <w:t>kabul</w:t>
      </w:r>
      <w:proofErr w:type="spellEnd"/>
      <w:proofErr w:type="gram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beyan</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ve</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taahhüt</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ederim</w:t>
      </w:r>
      <w:proofErr w:type="spellEnd"/>
      <w:r w:rsidRPr="007A579C">
        <w:rPr>
          <w:rFonts w:ascii="Times-Roman" w:eastAsia="MS Mincho" w:hAnsi="Times-Roman" w:cs="Times-Roman"/>
          <w:color w:val="000000"/>
          <w:lang w:val="en-US"/>
        </w:rPr>
        <w:t xml:space="preserve">. </w:t>
      </w:r>
    </w:p>
    <w:p w:rsidR="007A579C" w:rsidRPr="007A579C" w:rsidRDefault="007A579C" w:rsidP="007A579C">
      <w:pPr>
        <w:widowControl w:val="0"/>
        <w:autoSpaceDE w:val="0"/>
        <w:autoSpaceDN w:val="0"/>
        <w:adjustRightInd w:val="0"/>
        <w:spacing w:after="240" w:line="240" w:lineRule="auto"/>
        <w:jc w:val="both"/>
        <w:rPr>
          <w:rFonts w:ascii="Times-Roman" w:eastAsia="MS Mincho" w:hAnsi="Times-Roman" w:cs="Times-Roman"/>
          <w:color w:val="000000"/>
          <w:lang w:val="en-US"/>
        </w:rPr>
      </w:pPr>
      <w:proofErr w:type="spellStart"/>
      <w:proofErr w:type="gramStart"/>
      <w:r w:rsidRPr="007A579C">
        <w:rPr>
          <w:rFonts w:ascii="Times-Roman" w:eastAsia="MS Mincho" w:hAnsi="Times-Roman" w:cs="Times-Roman"/>
          <w:color w:val="000000"/>
          <w:lang w:val="en-US"/>
        </w:rPr>
        <w:t>Karabük</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Üniversitesi</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Edebiyat</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Fakültesi'ne</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eser</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için</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bana</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verdiğim</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lisans</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karş</w:t>
      </w:r>
      <w:r w:rsidRPr="007A579C">
        <w:rPr>
          <w:rFonts w:ascii="Times-Roman" w:eastAsia="MS Mincho" w:hAnsi="Times-Roman" w:cs="Times-Roman" w:hint="eastAsia"/>
          <w:color w:val="000000"/>
          <w:lang w:val="en-US"/>
        </w:rPr>
        <w:t>ı</w:t>
      </w:r>
      <w:r w:rsidRPr="007A579C">
        <w:rPr>
          <w:rFonts w:ascii="Times-Roman" w:eastAsia="MS Mincho" w:hAnsi="Times-Roman" w:cs="Times-Roman"/>
          <w:color w:val="000000"/>
          <w:lang w:val="en-US"/>
        </w:rPr>
        <w:t>l</w:t>
      </w:r>
      <w:r w:rsidRPr="007A579C">
        <w:rPr>
          <w:rFonts w:ascii="Times-Roman" w:eastAsia="MS Mincho" w:hAnsi="Times-Roman" w:cs="Times-Roman" w:hint="eastAsia"/>
          <w:color w:val="000000"/>
          <w:lang w:val="en-US"/>
        </w:rPr>
        <w:t>ı</w:t>
      </w:r>
      <w:r w:rsidRPr="007A579C">
        <w:rPr>
          <w:rFonts w:ascii="Times-Roman" w:eastAsia="MS Mincho" w:hAnsi="Times-Roman" w:cs="Times-Roman"/>
          <w:color w:val="000000"/>
          <w:lang w:val="en-US"/>
        </w:rPr>
        <w:t>ğ</w:t>
      </w:r>
      <w:r w:rsidRPr="007A579C">
        <w:rPr>
          <w:rFonts w:ascii="Times-Roman" w:eastAsia="MS Mincho" w:hAnsi="Times-Roman" w:cs="Times-Roman" w:hint="eastAsia"/>
          <w:color w:val="000000"/>
          <w:lang w:val="en-US"/>
        </w:rPr>
        <w:t>ı</w:t>
      </w:r>
      <w:r w:rsidRPr="007A579C">
        <w:rPr>
          <w:rFonts w:ascii="Times-Roman" w:eastAsia="MS Mincho" w:hAnsi="Times-Roman" w:cs="Times-Roman"/>
          <w:color w:val="000000"/>
          <w:lang w:val="en-US"/>
        </w:rPr>
        <w:t>nda</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telif</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hakk</w:t>
      </w:r>
      <w:r w:rsidRPr="007A579C">
        <w:rPr>
          <w:rFonts w:ascii="Times-Roman" w:eastAsia="MS Mincho" w:hAnsi="Times-Roman" w:cs="Times-Roman" w:hint="eastAsia"/>
          <w:color w:val="000000"/>
          <w:lang w:val="en-US"/>
        </w:rPr>
        <w:t>ı</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bedeli</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ödemeyecektir</w:t>
      </w:r>
      <w:proofErr w:type="spellEnd"/>
      <w:r w:rsidRPr="007A579C">
        <w:rPr>
          <w:rFonts w:ascii="Times-Roman" w:eastAsia="MS Mincho" w:hAnsi="Times-Roman" w:cs="Times-Roman"/>
          <w:color w:val="000000"/>
          <w:lang w:val="en-US"/>
        </w:rPr>
        <w:t>.</w:t>
      </w:r>
      <w:proofErr w:type="gram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Eserimin</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öd</w:t>
      </w:r>
      <w:r>
        <w:rPr>
          <w:rFonts w:ascii="Times-Roman" w:eastAsia="MS Mincho" w:hAnsi="Times-Roman" w:cs="Times-Roman"/>
          <w:color w:val="000000"/>
          <w:lang w:val="en-US"/>
        </w:rPr>
        <w:t>ü</w:t>
      </w:r>
      <w:r w:rsidRPr="007A579C">
        <w:rPr>
          <w:rFonts w:ascii="Times-Roman" w:eastAsia="MS Mincho" w:hAnsi="Times-Roman" w:cs="Times-Roman"/>
          <w:color w:val="000000"/>
          <w:lang w:val="en-US"/>
        </w:rPr>
        <w:t>l</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almas</w:t>
      </w:r>
      <w:r w:rsidRPr="007A579C">
        <w:rPr>
          <w:rFonts w:ascii="Times-Roman" w:eastAsia="MS Mincho" w:hAnsi="Times-Roman" w:cs="Times-Roman" w:hint="eastAsia"/>
          <w:color w:val="000000"/>
          <w:lang w:val="en-US"/>
        </w:rPr>
        <w:t>ı</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durumunda</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Karabük</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Üniversitesi</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Edebiyat</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Fakültesi'ne</w:t>
      </w:r>
      <w:proofErr w:type="spellEnd"/>
      <w:r w:rsidRPr="007A579C">
        <w:rPr>
          <w:rFonts w:ascii="Times-Roman" w:eastAsia="MS Mincho" w:hAnsi="Times-Roman" w:cs="Times-Roman"/>
          <w:color w:val="000000"/>
          <w:lang w:val="en-US"/>
        </w:rPr>
        <w:t xml:space="preserve"> </w:t>
      </w:r>
      <w:proofErr w:type="spellStart"/>
      <w:proofErr w:type="gramStart"/>
      <w:r w:rsidRPr="007A579C">
        <w:rPr>
          <w:rFonts w:ascii="Times-Roman" w:eastAsia="MS Mincho" w:hAnsi="Times-Roman" w:cs="Times-Roman"/>
          <w:color w:val="000000"/>
          <w:lang w:val="en-US"/>
        </w:rPr>
        <w:t>ad</w:t>
      </w:r>
      <w:r w:rsidRPr="007A579C">
        <w:rPr>
          <w:rFonts w:ascii="Times-Roman" w:eastAsia="MS Mincho" w:hAnsi="Times-Roman" w:cs="Times-Roman" w:hint="eastAsia"/>
          <w:color w:val="000000"/>
          <w:lang w:val="en-US"/>
        </w:rPr>
        <w:t>ı</w:t>
      </w:r>
      <w:r w:rsidRPr="007A579C">
        <w:rPr>
          <w:rFonts w:ascii="Times-Roman" w:eastAsia="MS Mincho" w:hAnsi="Times-Roman" w:cs="Times-Roman"/>
          <w:color w:val="000000"/>
          <w:lang w:val="en-US"/>
        </w:rPr>
        <w:t>na</w:t>
      </w:r>
      <w:proofErr w:type="spellEnd"/>
      <w:proofErr w:type="gram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marka</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olarak</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tescil</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ettirme</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hakk</w:t>
      </w:r>
      <w:r w:rsidRPr="007A579C">
        <w:rPr>
          <w:rFonts w:ascii="Times-Roman" w:eastAsia="MS Mincho" w:hAnsi="Times-Roman" w:cs="Times-Roman" w:hint="eastAsia"/>
          <w:color w:val="000000"/>
          <w:lang w:val="en-US"/>
        </w:rPr>
        <w:t>ı</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bulunduğunu</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gayri</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kabili</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rücu</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kabul</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beyan</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ve</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taahhüt</w:t>
      </w:r>
      <w:proofErr w:type="spellEnd"/>
      <w:r w:rsidRPr="007A579C">
        <w:rPr>
          <w:rFonts w:ascii="Times-Roman" w:eastAsia="MS Mincho" w:hAnsi="Times-Roman" w:cs="Times-Roman"/>
          <w:color w:val="000000"/>
          <w:lang w:val="en-US"/>
        </w:rPr>
        <w:t xml:space="preserve"> </w:t>
      </w:r>
      <w:proofErr w:type="spellStart"/>
      <w:r w:rsidRPr="007A579C">
        <w:rPr>
          <w:rFonts w:ascii="Times-Roman" w:eastAsia="MS Mincho" w:hAnsi="Times-Roman" w:cs="Times-Roman"/>
          <w:color w:val="000000"/>
          <w:lang w:val="en-US"/>
        </w:rPr>
        <w:t>ederim</w:t>
      </w:r>
      <w:proofErr w:type="spellEnd"/>
      <w:r w:rsidRPr="007A579C">
        <w:rPr>
          <w:rFonts w:ascii="Times-Roman" w:eastAsia="MS Mincho" w:hAnsi="Times-Roman" w:cs="Times-Roman"/>
          <w:color w:val="000000"/>
          <w:lang w:val="en-US"/>
        </w:rPr>
        <w:t>.</w:t>
      </w:r>
    </w:p>
    <w:p w:rsidR="007A579C" w:rsidRPr="007A579C" w:rsidRDefault="00EB7E84" w:rsidP="007A579C">
      <w:pPr>
        <w:spacing w:before="100" w:beforeAutospacing="1" w:after="100" w:afterAutospacing="1" w:line="240" w:lineRule="auto"/>
        <w:ind w:left="5040" w:firstLine="720"/>
        <w:rPr>
          <w:rFonts w:ascii="Times" w:eastAsia="MS Mincho" w:hAnsi="Times" w:cs="Times New Roman"/>
          <w:sz w:val="24"/>
          <w:szCs w:val="24"/>
          <w:lang w:val="en-US"/>
        </w:rPr>
      </w:pPr>
      <w:r>
        <w:rPr>
          <w:rFonts w:ascii="Times" w:eastAsia="MS Mincho" w:hAnsi="Times" w:cs="Times New Roman"/>
          <w:sz w:val="24"/>
          <w:szCs w:val="24"/>
          <w:lang w:val="en-US"/>
        </w:rPr>
        <w:t xml:space="preserve">                                </w:t>
      </w:r>
      <w:r w:rsidR="007A579C" w:rsidRPr="007A579C">
        <w:rPr>
          <w:rFonts w:ascii="Times" w:eastAsia="MS Mincho" w:hAnsi="Times" w:cs="Times New Roman"/>
          <w:sz w:val="24"/>
          <w:szCs w:val="24"/>
          <w:lang w:val="en-US"/>
        </w:rPr>
        <w:t>.... /... / 2016</w:t>
      </w:r>
      <w:r w:rsidR="007A579C" w:rsidRPr="007A579C">
        <w:rPr>
          <w:rFonts w:ascii="Times" w:eastAsia="MS Mincho" w:hAnsi="Times" w:cs="Times New Roman"/>
          <w:sz w:val="24"/>
          <w:szCs w:val="24"/>
          <w:lang w:val="en-US"/>
        </w:rPr>
        <w:br/>
        <w:t xml:space="preserve">     </w:t>
      </w:r>
      <w:r>
        <w:rPr>
          <w:rFonts w:ascii="Times" w:eastAsia="MS Mincho" w:hAnsi="Times" w:cs="Times New Roman"/>
          <w:sz w:val="24"/>
          <w:szCs w:val="24"/>
          <w:lang w:val="en-US"/>
        </w:rPr>
        <w:t xml:space="preserve">                               </w:t>
      </w:r>
      <w:r w:rsidR="007A579C" w:rsidRPr="007A579C">
        <w:rPr>
          <w:rFonts w:ascii="Times" w:eastAsia="MS Mincho" w:hAnsi="Times" w:cs="Times New Roman"/>
          <w:sz w:val="24"/>
          <w:szCs w:val="24"/>
          <w:lang w:val="en-US"/>
        </w:rPr>
        <w:t xml:space="preserve"> </w:t>
      </w:r>
      <w:proofErr w:type="spellStart"/>
      <w:r w:rsidR="007A579C" w:rsidRPr="007A579C">
        <w:rPr>
          <w:rFonts w:ascii="Times" w:eastAsia="MS Mincho" w:hAnsi="Times" w:cs="Times New Roman"/>
          <w:sz w:val="24"/>
          <w:szCs w:val="24"/>
          <w:lang w:val="en-US"/>
        </w:rPr>
        <w:t>Adı</w:t>
      </w:r>
      <w:proofErr w:type="spellEnd"/>
      <w:r w:rsidR="007A579C" w:rsidRPr="007A579C">
        <w:rPr>
          <w:rFonts w:ascii="Times" w:eastAsia="MS Mincho" w:hAnsi="Times" w:cs="Times New Roman"/>
          <w:sz w:val="24"/>
          <w:szCs w:val="24"/>
          <w:lang w:val="en-US"/>
        </w:rPr>
        <w:t xml:space="preserve"> </w:t>
      </w:r>
      <w:proofErr w:type="spellStart"/>
      <w:r w:rsidR="007A579C" w:rsidRPr="007A579C">
        <w:rPr>
          <w:rFonts w:ascii="Times" w:eastAsia="MS Mincho" w:hAnsi="Times" w:cs="Times New Roman"/>
          <w:sz w:val="24"/>
          <w:szCs w:val="24"/>
          <w:lang w:val="en-US"/>
        </w:rPr>
        <w:t>Soyadı</w:t>
      </w:r>
      <w:proofErr w:type="spellEnd"/>
      <w:r w:rsidR="007A579C" w:rsidRPr="007A579C">
        <w:rPr>
          <w:rFonts w:ascii="Times" w:eastAsia="MS Mincho" w:hAnsi="Times" w:cs="Times New Roman"/>
          <w:sz w:val="24"/>
          <w:szCs w:val="24"/>
          <w:lang w:val="en-US"/>
        </w:rPr>
        <w:t xml:space="preserve"> / </w:t>
      </w:r>
      <w:proofErr w:type="spellStart"/>
      <w:r w:rsidR="007A579C" w:rsidRPr="007A579C">
        <w:rPr>
          <w:rFonts w:ascii="Times" w:eastAsia="MS Mincho" w:hAnsi="Times" w:cs="Times New Roman"/>
          <w:sz w:val="24"/>
          <w:szCs w:val="24"/>
          <w:lang w:val="en-US"/>
        </w:rPr>
        <w:t>İmza</w:t>
      </w:r>
      <w:proofErr w:type="spellEnd"/>
      <w:r w:rsidR="007A579C" w:rsidRPr="007A579C">
        <w:rPr>
          <w:rFonts w:ascii="Times" w:eastAsia="MS Mincho" w:hAnsi="Times" w:cs="Times New Roman"/>
          <w:sz w:val="24"/>
          <w:szCs w:val="24"/>
          <w:lang w:val="en-US"/>
        </w:rPr>
        <w:t xml:space="preserve"> </w:t>
      </w:r>
    </w:p>
    <w:p w:rsidR="006D0E2E" w:rsidRDefault="006D0E2E" w:rsidP="006D0E2E">
      <w:pPr>
        <w:ind w:left="360"/>
      </w:pPr>
    </w:p>
    <w:p w:rsidR="00C73E2E" w:rsidRDefault="00C73E2E" w:rsidP="006D0E2E">
      <w:pPr>
        <w:ind w:left="360"/>
      </w:pPr>
      <w:r>
        <w:rPr>
          <w:noProof/>
          <w:lang w:eastAsia="tr-TR"/>
        </w:rPr>
        <w:lastRenderedPageBreak/>
        <w:drawing>
          <wp:inline distT="0" distB="0" distL="0" distR="0" wp14:anchorId="5087B749" wp14:editId="018F570C">
            <wp:extent cx="6129441" cy="9382125"/>
            <wp:effectExtent l="0" t="0" r="508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32172" cy="9386305"/>
                    </a:xfrm>
                    <a:prstGeom prst="rect">
                      <a:avLst/>
                    </a:prstGeom>
                    <a:noFill/>
                    <a:ln>
                      <a:noFill/>
                    </a:ln>
                  </pic:spPr>
                </pic:pic>
              </a:graphicData>
            </a:graphic>
          </wp:inline>
        </w:drawing>
      </w:r>
    </w:p>
    <w:sectPr w:rsidR="00C73E2E">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098" w:rsidRDefault="00A16098" w:rsidP="00C73E2E">
      <w:pPr>
        <w:spacing w:after="0" w:line="240" w:lineRule="auto"/>
      </w:pPr>
      <w:r>
        <w:separator/>
      </w:r>
    </w:p>
  </w:endnote>
  <w:endnote w:type="continuationSeparator" w:id="0">
    <w:p w:rsidR="00A16098" w:rsidRDefault="00A16098" w:rsidP="00C73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Roman">
    <w:charset w:val="00"/>
    <w:family w:val="auto"/>
    <w:pitch w:val="variable"/>
    <w:sig w:usb0="00000003" w:usb1="00000000" w:usb2="00000000" w:usb3="00000000" w:csb0="00000093" w:csb1="00000000"/>
  </w:font>
  <w:font w:name="ヒラギノ角ゴ StdN W8">
    <w:charset w:val="4E"/>
    <w:family w:val="auto"/>
    <w:pitch w:val="variable"/>
    <w:sig w:usb0="00000001" w:usb1="08070000" w:usb2="00000010" w:usb3="00000000" w:csb0="00020000"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098" w:rsidRDefault="00A16098" w:rsidP="00C73E2E">
      <w:pPr>
        <w:spacing w:after="0" w:line="240" w:lineRule="auto"/>
      </w:pPr>
      <w:r>
        <w:separator/>
      </w:r>
    </w:p>
  </w:footnote>
  <w:footnote w:type="continuationSeparator" w:id="0">
    <w:p w:rsidR="00A16098" w:rsidRDefault="00A16098" w:rsidP="00C73E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E84" w:rsidRDefault="00EB7E8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F5B0C"/>
    <w:multiLevelType w:val="hybridMultilevel"/>
    <w:tmpl w:val="AF6C5512"/>
    <w:lvl w:ilvl="0" w:tplc="4434F6D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1685135B"/>
    <w:multiLevelType w:val="hybridMultilevel"/>
    <w:tmpl w:val="1662285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86C67A2"/>
    <w:multiLevelType w:val="hybridMultilevel"/>
    <w:tmpl w:val="69D80FAE"/>
    <w:lvl w:ilvl="0" w:tplc="4ACE4FE4">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nsid w:val="31FF3BA7"/>
    <w:multiLevelType w:val="hybridMultilevel"/>
    <w:tmpl w:val="F3DE1AF4"/>
    <w:lvl w:ilvl="0" w:tplc="A344E22A">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nsid w:val="3D022AB9"/>
    <w:multiLevelType w:val="hybridMultilevel"/>
    <w:tmpl w:val="48042322"/>
    <w:lvl w:ilvl="0" w:tplc="6B5631F8">
      <w:start w:val="1"/>
      <w:numFmt w:val="decimal"/>
      <w:lvlText w:val="%1-"/>
      <w:lvlJc w:val="left"/>
      <w:pPr>
        <w:ind w:left="1035" w:hanging="360"/>
      </w:pPr>
      <w:rPr>
        <w:rFonts w:hint="default"/>
      </w:rPr>
    </w:lvl>
    <w:lvl w:ilvl="1" w:tplc="041F0019" w:tentative="1">
      <w:start w:val="1"/>
      <w:numFmt w:val="lowerLetter"/>
      <w:lvlText w:val="%2."/>
      <w:lvlJc w:val="left"/>
      <w:pPr>
        <w:ind w:left="1755" w:hanging="360"/>
      </w:pPr>
    </w:lvl>
    <w:lvl w:ilvl="2" w:tplc="041F001B" w:tentative="1">
      <w:start w:val="1"/>
      <w:numFmt w:val="lowerRoman"/>
      <w:lvlText w:val="%3."/>
      <w:lvlJc w:val="right"/>
      <w:pPr>
        <w:ind w:left="2475" w:hanging="180"/>
      </w:pPr>
    </w:lvl>
    <w:lvl w:ilvl="3" w:tplc="041F000F" w:tentative="1">
      <w:start w:val="1"/>
      <w:numFmt w:val="decimal"/>
      <w:lvlText w:val="%4."/>
      <w:lvlJc w:val="left"/>
      <w:pPr>
        <w:ind w:left="3195" w:hanging="360"/>
      </w:pPr>
    </w:lvl>
    <w:lvl w:ilvl="4" w:tplc="041F0019" w:tentative="1">
      <w:start w:val="1"/>
      <w:numFmt w:val="lowerLetter"/>
      <w:lvlText w:val="%5."/>
      <w:lvlJc w:val="left"/>
      <w:pPr>
        <w:ind w:left="3915" w:hanging="360"/>
      </w:pPr>
    </w:lvl>
    <w:lvl w:ilvl="5" w:tplc="041F001B" w:tentative="1">
      <w:start w:val="1"/>
      <w:numFmt w:val="lowerRoman"/>
      <w:lvlText w:val="%6."/>
      <w:lvlJc w:val="right"/>
      <w:pPr>
        <w:ind w:left="4635" w:hanging="180"/>
      </w:pPr>
    </w:lvl>
    <w:lvl w:ilvl="6" w:tplc="041F000F" w:tentative="1">
      <w:start w:val="1"/>
      <w:numFmt w:val="decimal"/>
      <w:lvlText w:val="%7."/>
      <w:lvlJc w:val="left"/>
      <w:pPr>
        <w:ind w:left="5355" w:hanging="360"/>
      </w:pPr>
    </w:lvl>
    <w:lvl w:ilvl="7" w:tplc="041F0019" w:tentative="1">
      <w:start w:val="1"/>
      <w:numFmt w:val="lowerLetter"/>
      <w:lvlText w:val="%8."/>
      <w:lvlJc w:val="left"/>
      <w:pPr>
        <w:ind w:left="6075" w:hanging="360"/>
      </w:pPr>
    </w:lvl>
    <w:lvl w:ilvl="8" w:tplc="041F001B" w:tentative="1">
      <w:start w:val="1"/>
      <w:numFmt w:val="lowerRoman"/>
      <w:lvlText w:val="%9."/>
      <w:lvlJc w:val="right"/>
      <w:pPr>
        <w:ind w:left="6795" w:hanging="180"/>
      </w:pPr>
    </w:lvl>
  </w:abstractNum>
  <w:abstractNum w:abstractNumId="5">
    <w:nsid w:val="4BEC591D"/>
    <w:multiLevelType w:val="hybridMultilevel"/>
    <w:tmpl w:val="D6007A28"/>
    <w:lvl w:ilvl="0" w:tplc="B302CDD6">
      <w:start w:val="1"/>
      <w:numFmt w:val="bullet"/>
      <w:lvlText w:val=""/>
      <w:lvlJc w:val="left"/>
      <w:pPr>
        <w:tabs>
          <w:tab w:val="num" w:pos="720"/>
        </w:tabs>
        <w:ind w:left="720" w:hanging="360"/>
      </w:pPr>
      <w:rPr>
        <w:rFonts w:ascii="Wingdings" w:hAnsi="Wingdings" w:hint="default"/>
      </w:rPr>
    </w:lvl>
    <w:lvl w:ilvl="1" w:tplc="0828370E" w:tentative="1">
      <w:start w:val="1"/>
      <w:numFmt w:val="bullet"/>
      <w:lvlText w:val=""/>
      <w:lvlJc w:val="left"/>
      <w:pPr>
        <w:tabs>
          <w:tab w:val="num" w:pos="1440"/>
        </w:tabs>
        <w:ind w:left="1440" w:hanging="360"/>
      </w:pPr>
      <w:rPr>
        <w:rFonts w:ascii="Wingdings" w:hAnsi="Wingdings" w:hint="default"/>
      </w:rPr>
    </w:lvl>
    <w:lvl w:ilvl="2" w:tplc="679642BE" w:tentative="1">
      <w:start w:val="1"/>
      <w:numFmt w:val="bullet"/>
      <w:lvlText w:val=""/>
      <w:lvlJc w:val="left"/>
      <w:pPr>
        <w:tabs>
          <w:tab w:val="num" w:pos="2160"/>
        </w:tabs>
        <w:ind w:left="2160" w:hanging="360"/>
      </w:pPr>
      <w:rPr>
        <w:rFonts w:ascii="Wingdings" w:hAnsi="Wingdings" w:hint="default"/>
      </w:rPr>
    </w:lvl>
    <w:lvl w:ilvl="3" w:tplc="E764AD3C" w:tentative="1">
      <w:start w:val="1"/>
      <w:numFmt w:val="bullet"/>
      <w:lvlText w:val=""/>
      <w:lvlJc w:val="left"/>
      <w:pPr>
        <w:tabs>
          <w:tab w:val="num" w:pos="2880"/>
        </w:tabs>
        <w:ind w:left="2880" w:hanging="360"/>
      </w:pPr>
      <w:rPr>
        <w:rFonts w:ascii="Wingdings" w:hAnsi="Wingdings" w:hint="default"/>
      </w:rPr>
    </w:lvl>
    <w:lvl w:ilvl="4" w:tplc="5568F698" w:tentative="1">
      <w:start w:val="1"/>
      <w:numFmt w:val="bullet"/>
      <w:lvlText w:val=""/>
      <w:lvlJc w:val="left"/>
      <w:pPr>
        <w:tabs>
          <w:tab w:val="num" w:pos="3600"/>
        </w:tabs>
        <w:ind w:left="3600" w:hanging="360"/>
      </w:pPr>
      <w:rPr>
        <w:rFonts w:ascii="Wingdings" w:hAnsi="Wingdings" w:hint="default"/>
      </w:rPr>
    </w:lvl>
    <w:lvl w:ilvl="5" w:tplc="CDC812F0" w:tentative="1">
      <w:start w:val="1"/>
      <w:numFmt w:val="bullet"/>
      <w:lvlText w:val=""/>
      <w:lvlJc w:val="left"/>
      <w:pPr>
        <w:tabs>
          <w:tab w:val="num" w:pos="4320"/>
        </w:tabs>
        <w:ind w:left="4320" w:hanging="360"/>
      </w:pPr>
      <w:rPr>
        <w:rFonts w:ascii="Wingdings" w:hAnsi="Wingdings" w:hint="default"/>
      </w:rPr>
    </w:lvl>
    <w:lvl w:ilvl="6" w:tplc="FBEA070C" w:tentative="1">
      <w:start w:val="1"/>
      <w:numFmt w:val="bullet"/>
      <w:lvlText w:val=""/>
      <w:lvlJc w:val="left"/>
      <w:pPr>
        <w:tabs>
          <w:tab w:val="num" w:pos="5040"/>
        </w:tabs>
        <w:ind w:left="5040" w:hanging="360"/>
      </w:pPr>
      <w:rPr>
        <w:rFonts w:ascii="Wingdings" w:hAnsi="Wingdings" w:hint="default"/>
      </w:rPr>
    </w:lvl>
    <w:lvl w:ilvl="7" w:tplc="BA4C9A22" w:tentative="1">
      <w:start w:val="1"/>
      <w:numFmt w:val="bullet"/>
      <w:lvlText w:val=""/>
      <w:lvlJc w:val="left"/>
      <w:pPr>
        <w:tabs>
          <w:tab w:val="num" w:pos="5760"/>
        </w:tabs>
        <w:ind w:left="5760" w:hanging="360"/>
      </w:pPr>
      <w:rPr>
        <w:rFonts w:ascii="Wingdings" w:hAnsi="Wingdings" w:hint="default"/>
      </w:rPr>
    </w:lvl>
    <w:lvl w:ilvl="8" w:tplc="71AE9C52" w:tentative="1">
      <w:start w:val="1"/>
      <w:numFmt w:val="bullet"/>
      <w:lvlText w:val=""/>
      <w:lvlJc w:val="left"/>
      <w:pPr>
        <w:tabs>
          <w:tab w:val="num" w:pos="6480"/>
        </w:tabs>
        <w:ind w:left="6480" w:hanging="360"/>
      </w:pPr>
      <w:rPr>
        <w:rFonts w:ascii="Wingdings" w:hAnsi="Wingdings" w:hint="default"/>
      </w:rPr>
    </w:lvl>
  </w:abstractNum>
  <w:abstractNum w:abstractNumId="6">
    <w:nsid w:val="5B494A3D"/>
    <w:multiLevelType w:val="hybridMultilevel"/>
    <w:tmpl w:val="B63A8136"/>
    <w:lvl w:ilvl="0" w:tplc="8A044EE0">
      <w:start w:val="1"/>
      <w:numFmt w:val="decimal"/>
      <w:lvlText w:val="%1-"/>
      <w:lvlJc w:val="left"/>
      <w:pPr>
        <w:ind w:left="1211" w:hanging="360"/>
      </w:pPr>
      <w:rPr>
        <w:rFonts w:hint="default"/>
        <w:b w:val="0"/>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7">
    <w:nsid w:val="5F1C05F4"/>
    <w:multiLevelType w:val="hybridMultilevel"/>
    <w:tmpl w:val="C86C5F74"/>
    <w:lvl w:ilvl="0" w:tplc="9A9CF3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DFA6468"/>
    <w:multiLevelType w:val="hybridMultilevel"/>
    <w:tmpl w:val="15B079D4"/>
    <w:lvl w:ilvl="0" w:tplc="56208DE6">
      <w:start w:val="1"/>
      <w:numFmt w:val="decimal"/>
      <w:lvlText w:val="%1-"/>
      <w:lvlJc w:val="left"/>
      <w:pPr>
        <w:ind w:left="1170" w:hanging="360"/>
      </w:pPr>
      <w:rPr>
        <w:rFonts w:hint="default"/>
      </w:rPr>
    </w:lvl>
    <w:lvl w:ilvl="1" w:tplc="041F0019" w:tentative="1">
      <w:start w:val="1"/>
      <w:numFmt w:val="lowerLetter"/>
      <w:lvlText w:val="%2."/>
      <w:lvlJc w:val="left"/>
      <w:pPr>
        <w:ind w:left="1890" w:hanging="360"/>
      </w:pPr>
    </w:lvl>
    <w:lvl w:ilvl="2" w:tplc="041F001B" w:tentative="1">
      <w:start w:val="1"/>
      <w:numFmt w:val="lowerRoman"/>
      <w:lvlText w:val="%3."/>
      <w:lvlJc w:val="right"/>
      <w:pPr>
        <w:ind w:left="2610" w:hanging="180"/>
      </w:pPr>
    </w:lvl>
    <w:lvl w:ilvl="3" w:tplc="041F000F" w:tentative="1">
      <w:start w:val="1"/>
      <w:numFmt w:val="decimal"/>
      <w:lvlText w:val="%4."/>
      <w:lvlJc w:val="left"/>
      <w:pPr>
        <w:ind w:left="3330" w:hanging="360"/>
      </w:pPr>
    </w:lvl>
    <w:lvl w:ilvl="4" w:tplc="041F0019" w:tentative="1">
      <w:start w:val="1"/>
      <w:numFmt w:val="lowerLetter"/>
      <w:lvlText w:val="%5."/>
      <w:lvlJc w:val="left"/>
      <w:pPr>
        <w:ind w:left="4050" w:hanging="360"/>
      </w:pPr>
    </w:lvl>
    <w:lvl w:ilvl="5" w:tplc="041F001B" w:tentative="1">
      <w:start w:val="1"/>
      <w:numFmt w:val="lowerRoman"/>
      <w:lvlText w:val="%6."/>
      <w:lvlJc w:val="right"/>
      <w:pPr>
        <w:ind w:left="4770" w:hanging="180"/>
      </w:pPr>
    </w:lvl>
    <w:lvl w:ilvl="6" w:tplc="041F000F" w:tentative="1">
      <w:start w:val="1"/>
      <w:numFmt w:val="decimal"/>
      <w:lvlText w:val="%7."/>
      <w:lvlJc w:val="left"/>
      <w:pPr>
        <w:ind w:left="5490" w:hanging="360"/>
      </w:pPr>
    </w:lvl>
    <w:lvl w:ilvl="7" w:tplc="041F0019" w:tentative="1">
      <w:start w:val="1"/>
      <w:numFmt w:val="lowerLetter"/>
      <w:lvlText w:val="%8."/>
      <w:lvlJc w:val="left"/>
      <w:pPr>
        <w:ind w:left="6210" w:hanging="360"/>
      </w:pPr>
    </w:lvl>
    <w:lvl w:ilvl="8" w:tplc="041F001B" w:tentative="1">
      <w:start w:val="1"/>
      <w:numFmt w:val="lowerRoman"/>
      <w:lvlText w:val="%9."/>
      <w:lvlJc w:val="right"/>
      <w:pPr>
        <w:ind w:left="6930" w:hanging="180"/>
      </w:pPr>
    </w:lvl>
  </w:abstractNum>
  <w:abstractNum w:abstractNumId="9">
    <w:nsid w:val="6EFF7B71"/>
    <w:multiLevelType w:val="hybridMultilevel"/>
    <w:tmpl w:val="C4D488B2"/>
    <w:lvl w:ilvl="0" w:tplc="BBA669FE">
      <w:start w:val="1"/>
      <w:numFmt w:val="bullet"/>
      <w:lvlText w:val=""/>
      <w:lvlJc w:val="left"/>
      <w:pPr>
        <w:tabs>
          <w:tab w:val="num" w:pos="720"/>
        </w:tabs>
        <w:ind w:left="720" w:hanging="360"/>
      </w:pPr>
      <w:rPr>
        <w:rFonts w:ascii="Wingdings" w:hAnsi="Wingdings" w:hint="default"/>
      </w:rPr>
    </w:lvl>
    <w:lvl w:ilvl="1" w:tplc="970292E2" w:tentative="1">
      <w:start w:val="1"/>
      <w:numFmt w:val="bullet"/>
      <w:lvlText w:val=""/>
      <w:lvlJc w:val="left"/>
      <w:pPr>
        <w:tabs>
          <w:tab w:val="num" w:pos="1440"/>
        </w:tabs>
        <w:ind w:left="1440" w:hanging="360"/>
      </w:pPr>
      <w:rPr>
        <w:rFonts w:ascii="Wingdings" w:hAnsi="Wingdings" w:hint="default"/>
      </w:rPr>
    </w:lvl>
    <w:lvl w:ilvl="2" w:tplc="4D0AC7AA" w:tentative="1">
      <w:start w:val="1"/>
      <w:numFmt w:val="bullet"/>
      <w:lvlText w:val=""/>
      <w:lvlJc w:val="left"/>
      <w:pPr>
        <w:tabs>
          <w:tab w:val="num" w:pos="2160"/>
        </w:tabs>
        <w:ind w:left="2160" w:hanging="360"/>
      </w:pPr>
      <w:rPr>
        <w:rFonts w:ascii="Wingdings" w:hAnsi="Wingdings" w:hint="default"/>
      </w:rPr>
    </w:lvl>
    <w:lvl w:ilvl="3" w:tplc="61485C8A" w:tentative="1">
      <w:start w:val="1"/>
      <w:numFmt w:val="bullet"/>
      <w:lvlText w:val=""/>
      <w:lvlJc w:val="left"/>
      <w:pPr>
        <w:tabs>
          <w:tab w:val="num" w:pos="2880"/>
        </w:tabs>
        <w:ind w:left="2880" w:hanging="360"/>
      </w:pPr>
      <w:rPr>
        <w:rFonts w:ascii="Wingdings" w:hAnsi="Wingdings" w:hint="default"/>
      </w:rPr>
    </w:lvl>
    <w:lvl w:ilvl="4" w:tplc="757A6A0A" w:tentative="1">
      <w:start w:val="1"/>
      <w:numFmt w:val="bullet"/>
      <w:lvlText w:val=""/>
      <w:lvlJc w:val="left"/>
      <w:pPr>
        <w:tabs>
          <w:tab w:val="num" w:pos="3600"/>
        </w:tabs>
        <w:ind w:left="3600" w:hanging="360"/>
      </w:pPr>
      <w:rPr>
        <w:rFonts w:ascii="Wingdings" w:hAnsi="Wingdings" w:hint="default"/>
      </w:rPr>
    </w:lvl>
    <w:lvl w:ilvl="5" w:tplc="5F9A3162" w:tentative="1">
      <w:start w:val="1"/>
      <w:numFmt w:val="bullet"/>
      <w:lvlText w:val=""/>
      <w:lvlJc w:val="left"/>
      <w:pPr>
        <w:tabs>
          <w:tab w:val="num" w:pos="4320"/>
        </w:tabs>
        <w:ind w:left="4320" w:hanging="360"/>
      </w:pPr>
      <w:rPr>
        <w:rFonts w:ascii="Wingdings" w:hAnsi="Wingdings" w:hint="default"/>
      </w:rPr>
    </w:lvl>
    <w:lvl w:ilvl="6" w:tplc="D742C1AA" w:tentative="1">
      <w:start w:val="1"/>
      <w:numFmt w:val="bullet"/>
      <w:lvlText w:val=""/>
      <w:lvlJc w:val="left"/>
      <w:pPr>
        <w:tabs>
          <w:tab w:val="num" w:pos="5040"/>
        </w:tabs>
        <w:ind w:left="5040" w:hanging="360"/>
      </w:pPr>
      <w:rPr>
        <w:rFonts w:ascii="Wingdings" w:hAnsi="Wingdings" w:hint="default"/>
      </w:rPr>
    </w:lvl>
    <w:lvl w:ilvl="7" w:tplc="248EE66C" w:tentative="1">
      <w:start w:val="1"/>
      <w:numFmt w:val="bullet"/>
      <w:lvlText w:val=""/>
      <w:lvlJc w:val="left"/>
      <w:pPr>
        <w:tabs>
          <w:tab w:val="num" w:pos="5760"/>
        </w:tabs>
        <w:ind w:left="5760" w:hanging="360"/>
      </w:pPr>
      <w:rPr>
        <w:rFonts w:ascii="Wingdings" w:hAnsi="Wingdings" w:hint="default"/>
      </w:rPr>
    </w:lvl>
    <w:lvl w:ilvl="8" w:tplc="72A0BEFC" w:tentative="1">
      <w:start w:val="1"/>
      <w:numFmt w:val="bullet"/>
      <w:lvlText w:val=""/>
      <w:lvlJc w:val="left"/>
      <w:pPr>
        <w:tabs>
          <w:tab w:val="num" w:pos="6480"/>
        </w:tabs>
        <w:ind w:left="6480" w:hanging="360"/>
      </w:pPr>
      <w:rPr>
        <w:rFonts w:ascii="Wingdings" w:hAnsi="Wingdings" w:hint="default"/>
      </w:rPr>
    </w:lvl>
  </w:abstractNum>
  <w:abstractNum w:abstractNumId="10">
    <w:nsid w:val="7B14024F"/>
    <w:multiLevelType w:val="hybridMultilevel"/>
    <w:tmpl w:val="90DCBC44"/>
    <w:lvl w:ilvl="0" w:tplc="E664195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1"/>
  </w:num>
  <w:num w:numId="2">
    <w:abstractNumId w:val="5"/>
  </w:num>
  <w:num w:numId="3">
    <w:abstractNumId w:val="9"/>
  </w:num>
  <w:num w:numId="4">
    <w:abstractNumId w:val="4"/>
  </w:num>
  <w:num w:numId="5">
    <w:abstractNumId w:val="7"/>
  </w:num>
  <w:num w:numId="6">
    <w:abstractNumId w:val="0"/>
  </w:num>
  <w:num w:numId="7">
    <w:abstractNumId w:val="3"/>
  </w:num>
  <w:num w:numId="8">
    <w:abstractNumId w:val="2"/>
  </w:num>
  <w:num w:numId="9">
    <w:abstractNumId w:val="1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028"/>
    <w:rsid w:val="000769E3"/>
    <w:rsid w:val="000A56DD"/>
    <w:rsid w:val="000C669D"/>
    <w:rsid w:val="0019200A"/>
    <w:rsid w:val="001F58FD"/>
    <w:rsid w:val="00225A52"/>
    <w:rsid w:val="002C25E5"/>
    <w:rsid w:val="004022CE"/>
    <w:rsid w:val="00407A7D"/>
    <w:rsid w:val="004A3A63"/>
    <w:rsid w:val="00524AC6"/>
    <w:rsid w:val="005264E6"/>
    <w:rsid w:val="005400F5"/>
    <w:rsid w:val="005A414E"/>
    <w:rsid w:val="005C4CFA"/>
    <w:rsid w:val="005F022F"/>
    <w:rsid w:val="006D0E2E"/>
    <w:rsid w:val="0071660D"/>
    <w:rsid w:val="00742BF6"/>
    <w:rsid w:val="007964E1"/>
    <w:rsid w:val="007A579C"/>
    <w:rsid w:val="00864C49"/>
    <w:rsid w:val="008B1C96"/>
    <w:rsid w:val="008F2DB2"/>
    <w:rsid w:val="00954C61"/>
    <w:rsid w:val="00A16098"/>
    <w:rsid w:val="00AD539B"/>
    <w:rsid w:val="00B60AA9"/>
    <w:rsid w:val="00BC6263"/>
    <w:rsid w:val="00C1356A"/>
    <w:rsid w:val="00C73E2E"/>
    <w:rsid w:val="00C86429"/>
    <w:rsid w:val="00C943B3"/>
    <w:rsid w:val="00CA0028"/>
    <w:rsid w:val="00CD580A"/>
    <w:rsid w:val="00D63867"/>
    <w:rsid w:val="00D875EF"/>
    <w:rsid w:val="00DE56F2"/>
    <w:rsid w:val="00EB1764"/>
    <w:rsid w:val="00EB7E84"/>
    <w:rsid w:val="00ED4990"/>
    <w:rsid w:val="00F558EE"/>
    <w:rsid w:val="00F76EA8"/>
    <w:rsid w:val="00FA50A8"/>
    <w:rsid w:val="00FD4522"/>
    <w:rsid w:val="00FE33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D0E2E"/>
    <w:pPr>
      <w:ind w:left="720"/>
      <w:contextualSpacing/>
    </w:pPr>
  </w:style>
  <w:style w:type="table" w:styleId="TabloKlavuzu">
    <w:name w:val="Table Grid"/>
    <w:basedOn w:val="NormalTablo"/>
    <w:uiPriority w:val="59"/>
    <w:rsid w:val="008F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FA50A8"/>
    <w:rPr>
      <w:color w:val="0000FF" w:themeColor="hyperlink"/>
      <w:u w:val="single"/>
    </w:rPr>
  </w:style>
  <w:style w:type="paragraph" w:styleId="BalonMetni">
    <w:name w:val="Balloon Text"/>
    <w:basedOn w:val="Normal"/>
    <w:link w:val="BalonMetniChar"/>
    <w:uiPriority w:val="99"/>
    <w:semiHidden/>
    <w:unhideWhenUsed/>
    <w:rsid w:val="00C73E2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73E2E"/>
    <w:rPr>
      <w:rFonts w:ascii="Tahoma" w:hAnsi="Tahoma" w:cs="Tahoma"/>
      <w:sz w:val="16"/>
      <w:szCs w:val="16"/>
    </w:rPr>
  </w:style>
  <w:style w:type="paragraph" w:styleId="stbilgi">
    <w:name w:val="header"/>
    <w:basedOn w:val="Normal"/>
    <w:link w:val="stbilgiChar"/>
    <w:uiPriority w:val="99"/>
    <w:unhideWhenUsed/>
    <w:rsid w:val="00C73E2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3E2E"/>
  </w:style>
  <w:style w:type="paragraph" w:styleId="Altbilgi">
    <w:name w:val="footer"/>
    <w:basedOn w:val="Normal"/>
    <w:link w:val="AltbilgiChar"/>
    <w:uiPriority w:val="99"/>
    <w:unhideWhenUsed/>
    <w:rsid w:val="00C73E2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73E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D0E2E"/>
    <w:pPr>
      <w:ind w:left="720"/>
      <w:contextualSpacing/>
    </w:pPr>
  </w:style>
  <w:style w:type="table" w:styleId="TabloKlavuzu">
    <w:name w:val="Table Grid"/>
    <w:basedOn w:val="NormalTablo"/>
    <w:uiPriority w:val="59"/>
    <w:rsid w:val="008F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FA50A8"/>
    <w:rPr>
      <w:color w:val="0000FF" w:themeColor="hyperlink"/>
      <w:u w:val="single"/>
    </w:rPr>
  </w:style>
  <w:style w:type="paragraph" w:styleId="BalonMetni">
    <w:name w:val="Balloon Text"/>
    <w:basedOn w:val="Normal"/>
    <w:link w:val="BalonMetniChar"/>
    <w:uiPriority w:val="99"/>
    <w:semiHidden/>
    <w:unhideWhenUsed/>
    <w:rsid w:val="00C73E2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73E2E"/>
    <w:rPr>
      <w:rFonts w:ascii="Tahoma" w:hAnsi="Tahoma" w:cs="Tahoma"/>
      <w:sz w:val="16"/>
      <w:szCs w:val="16"/>
    </w:rPr>
  </w:style>
  <w:style w:type="paragraph" w:styleId="stbilgi">
    <w:name w:val="header"/>
    <w:basedOn w:val="Normal"/>
    <w:link w:val="stbilgiChar"/>
    <w:uiPriority w:val="99"/>
    <w:unhideWhenUsed/>
    <w:rsid w:val="00C73E2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3E2E"/>
  </w:style>
  <w:style w:type="paragraph" w:styleId="Altbilgi">
    <w:name w:val="footer"/>
    <w:basedOn w:val="Normal"/>
    <w:link w:val="AltbilgiChar"/>
    <w:uiPriority w:val="99"/>
    <w:unhideWhenUsed/>
    <w:rsid w:val="00C73E2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73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hyperlink" Target="mailto:seymasilmaz@karabuk.edu.tr" TargetMode="External"/><Relationship Id="rId4" Type="http://schemas.microsoft.com/office/2007/relationships/stylesWithEffects" Target="stylesWithEffects.xml"/><Relationship Id="rId9" Type="http://schemas.openxmlformats.org/officeDocument/2006/relationships/hyperlink" Target="mailto:seymasilmaz@karabuk.edu.tr"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A52C1-D209-4471-ACB9-D43250F00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5</Pages>
  <Words>1404</Words>
  <Characters>8007</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as0003325</dc:creator>
  <cp:keywords/>
  <dc:description/>
  <cp:lastModifiedBy>as0003325</cp:lastModifiedBy>
  <cp:revision>47</cp:revision>
  <dcterms:created xsi:type="dcterms:W3CDTF">2016-02-08T11:28:00Z</dcterms:created>
  <dcterms:modified xsi:type="dcterms:W3CDTF">2016-04-12T10:20:00Z</dcterms:modified>
</cp:coreProperties>
</file>