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0756" w14:textId="3A1D1031" w:rsidR="00155BC5" w:rsidRPr="00155BC5" w:rsidRDefault="00155BC5" w:rsidP="00E15CD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55BC5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Pedagojik Formasyon Eğitimi Sertifika Programında Yer Alan Dersler</w:t>
      </w:r>
    </w:p>
    <w:tbl>
      <w:tblPr>
        <w:tblStyle w:val="TabloKlavuzu"/>
        <w:tblpPr w:leftFromText="141" w:rightFromText="141" w:tblpX="-5" w:tblpY="765"/>
        <w:tblW w:w="10414" w:type="dxa"/>
        <w:tblLook w:val="04A0" w:firstRow="1" w:lastRow="0" w:firstColumn="1" w:lastColumn="0" w:noHBand="0" w:noVBand="1"/>
      </w:tblPr>
      <w:tblGrid>
        <w:gridCol w:w="5407"/>
        <w:gridCol w:w="1146"/>
        <w:gridCol w:w="1146"/>
        <w:gridCol w:w="1152"/>
        <w:gridCol w:w="1563"/>
      </w:tblGrid>
      <w:tr w:rsidR="00611F09" w:rsidRPr="00155BC5" w14:paraId="2514A86C" w14:textId="77777777" w:rsidTr="00022B5B">
        <w:trPr>
          <w:trHeight w:val="385"/>
        </w:trPr>
        <w:tc>
          <w:tcPr>
            <w:tcW w:w="10414" w:type="dxa"/>
            <w:gridSpan w:val="5"/>
            <w:hideMark/>
          </w:tcPr>
          <w:p w14:paraId="040DEB9D" w14:textId="02BF7645" w:rsidR="00611F09" w:rsidRPr="00155BC5" w:rsidRDefault="00611F09" w:rsidP="0044055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I. ​​Dönem​​​​​​​​​</w:t>
            </w:r>
          </w:p>
        </w:tc>
      </w:tr>
      <w:tr w:rsidR="00155BC5" w:rsidRPr="00155BC5" w14:paraId="48073EAA" w14:textId="77777777" w:rsidTr="00611F09">
        <w:trPr>
          <w:trHeight w:val="395"/>
        </w:trPr>
        <w:tc>
          <w:tcPr>
            <w:tcW w:w="5407" w:type="dxa"/>
            <w:hideMark/>
          </w:tcPr>
          <w:p w14:paraId="248E0E87" w14:textId="77777777" w:rsidR="00155BC5" w:rsidRPr="00155BC5" w:rsidRDefault="00155BC5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DE​RSİN ADI</w:t>
            </w:r>
          </w:p>
        </w:tc>
        <w:tc>
          <w:tcPr>
            <w:tcW w:w="1146" w:type="dxa"/>
            <w:hideMark/>
          </w:tcPr>
          <w:p w14:paraId="78D01BF8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T</w:t>
            </w:r>
          </w:p>
        </w:tc>
        <w:tc>
          <w:tcPr>
            <w:tcW w:w="1146" w:type="dxa"/>
            <w:hideMark/>
          </w:tcPr>
          <w:p w14:paraId="62CDEB82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</w:t>
            </w:r>
          </w:p>
        </w:tc>
        <w:tc>
          <w:tcPr>
            <w:tcW w:w="1152" w:type="dxa"/>
            <w:hideMark/>
          </w:tcPr>
          <w:p w14:paraId="10D0C228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1563" w:type="dxa"/>
            <w:hideMark/>
          </w:tcPr>
          <w:p w14:paraId="33B52989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AKTS</w:t>
            </w:r>
          </w:p>
        </w:tc>
      </w:tr>
      <w:tr w:rsidR="00155BC5" w:rsidRPr="00155BC5" w14:paraId="265C1D1C" w14:textId="77777777" w:rsidTr="00611F09">
        <w:trPr>
          <w:trHeight w:val="395"/>
        </w:trPr>
        <w:tc>
          <w:tcPr>
            <w:tcW w:w="5407" w:type="dxa"/>
            <w:hideMark/>
          </w:tcPr>
          <w:p w14:paraId="58FBEE0D" w14:textId="77777777" w:rsidR="00155BC5" w:rsidRPr="00155BC5" w:rsidRDefault="00155BC5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Eğitime Giriş</w:t>
            </w:r>
          </w:p>
        </w:tc>
        <w:tc>
          <w:tcPr>
            <w:tcW w:w="1146" w:type="dxa"/>
            <w:hideMark/>
          </w:tcPr>
          <w:p w14:paraId="53E850F2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146" w:type="dxa"/>
            <w:hideMark/>
          </w:tcPr>
          <w:p w14:paraId="12764728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52" w:type="dxa"/>
            <w:hideMark/>
          </w:tcPr>
          <w:p w14:paraId="5E948AF1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63" w:type="dxa"/>
            <w:hideMark/>
          </w:tcPr>
          <w:p w14:paraId="03A32F59" w14:textId="087CA288" w:rsidR="00155BC5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</w:tr>
      <w:tr w:rsidR="00155BC5" w:rsidRPr="00155BC5" w14:paraId="1A180915" w14:textId="77777777" w:rsidTr="00611F09">
        <w:trPr>
          <w:trHeight w:val="395"/>
        </w:trPr>
        <w:tc>
          <w:tcPr>
            <w:tcW w:w="5407" w:type="dxa"/>
            <w:hideMark/>
          </w:tcPr>
          <w:p w14:paraId="36D5825B" w14:textId="77777777" w:rsidR="00155BC5" w:rsidRPr="00155BC5" w:rsidRDefault="00155BC5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Öğretim İlke ve Yöntemleri</w:t>
            </w:r>
          </w:p>
        </w:tc>
        <w:tc>
          <w:tcPr>
            <w:tcW w:w="1146" w:type="dxa"/>
            <w:hideMark/>
          </w:tcPr>
          <w:p w14:paraId="37F6A5F7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146" w:type="dxa"/>
            <w:hideMark/>
          </w:tcPr>
          <w:p w14:paraId="0C49C475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52" w:type="dxa"/>
            <w:hideMark/>
          </w:tcPr>
          <w:p w14:paraId="05027A2C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63" w:type="dxa"/>
            <w:hideMark/>
          </w:tcPr>
          <w:p w14:paraId="4B15B044" w14:textId="68DFB9F2" w:rsidR="00155BC5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</w:tr>
      <w:tr w:rsidR="00155BC5" w:rsidRPr="00155BC5" w14:paraId="67AC0DC8" w14:textId="77777777" w:rsidTr="00611F09">
        <w:trPr>
          <w:trHeight w:val="385"/>
        </w:trPr>
        <w:tc>
          <w:tcPr>
            <w:tcW w:w="5407" w:type="dxa"/>
            <w:hideMark/>
          </w:tcPr>
          <w:p w14:paraId="27211F15" w14:textId="77777777" w:rsidR="00155BC5" w:rsidRPr="00155BC5" w:rsidRDefault="00155BC5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Sınıf Yönetimi</w:t>
            </w:r>
          </w:p>
        </w:tc>
        <w:tc>
          <w:tcPr>
            <w:tcW w:w="1146" w:type="dxa"/>
            <w:hideMark/>
          </w:tcPr>
          <w:p w14:paraId="3CB221CD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146" w:type="dxa"/>
            <w:hideMark/>
          </w:tcPr>
          <w:p w14:paraId="18C77FA8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52" w:type="dxa"/>
            <w:hideMark/>
          </w:tcPr>
          <w:p w14:paraId="3878FCC4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563" w:type="dxa"/>
            <w:hideMark/>
          </w:tcPr>
          <w:p w14:paraId="1485AF8A" w14:textId="54D69662" w:rsidR="00155BC5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</w:tr>
      <w:tr w:rsidR="00155BC5" w:rsidRPr="00155BC5" w14:paraId="72A7BF3F" w14:textId="77777777" w:rsidTr="00611F09">
        <w:trPr>
          <w:trHeight w:val="395"/>
        </w:trPr>
        <w:tc>
          <w:tcPr>
            <w:tcW w:w="5407" w:type="dxa"/>
            <w:hideMark/>
          </w:tcPr>
          <w:p w14:paraId="4E99AAE4" w14:textId="77777777" w:rsidR="00155BC5" w:rsidRPr="00155BC5" w:rsidRDefault="00155BC5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Özel Öğretim Yöntemleri</w:t>
            </w:r>
          </w:p>
        </w:tc>
        <w:tc>
          <w:tcPr>
            <w:tcW w:w="1146" w:type="dxa"/>
            <w:hideMark/>
          </w:tcPr>
          <w:p w14:paraId="783DC29E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146" w:type="dxa"/>
            <w:hideMark/>
          </w:tcPr>
          <w:p w14:paraId="746026C6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52" w:type="dxa"/>
            <w:hideMark/>
          </w:tcPr>
          <w:p w14:paraId="27BC720B" w14:textId="77777777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63" w:type="dxa"/>
            <w:hideMark/>
          </w:tcPr>
          <w:p w14:paraId="036FCA12" w14:textId="7D694ED3" w:rsidR="00155BC5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</w:tr>
      <w:tr w:rsidR="002F066E" w:rsidRPr="00155BC5" w14:paraId="10F1D5F0" w14:textId="77777777" w:rsidTr="00611F09">
        <w:trPr>
          <w:trHeight w:val="395"/>
        </w:trPr>
        <w:tc>
          <w:tcPr>
            <w:tcW w:w="5407" w:type="dxa"/>
            <w:hideMark/>
          </w:tcPr>
          <w:p w14:paraId="2860C242" w14:textId="2ABF1FC3" w:rsidR="002F066E" w:rsidRPr="00155BC5" w:rsidRDefault="002F066E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Rehberlik ve Özel Eğitim</w:t>
            </w:r>
          </w:p>
        </w:tc>
        <w:tc>
          <w:tcPr>
            <w:tcW w:w="1146" w:type="dxa"/>
            <w:hideMark/>
          </w:tcPr>
          <w:p w14:paraId="230926E2" w14:textId="016738E6" w:rsidR="002F066E" w:rsidRPr="00155BC5" w:rsidRDefault="002F066E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146" w:type="dxa"/>
            <w:hideMark/>
          </w:tcPr>
          <w:p w14:paraId="31257BD4" w14:textId="10B0D5B2" w:rsidR="002F066E" w:rsidRPr="00155BC5" w:rsidRDefault="002F066E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52" w:type="dxa"/>
            <w:hideMark/>
          </w:tcPr>
          <w:p w14:paraId="060C31AF" w14:textId="633419B2" w:rsidR="002F066E" w:rsidRPr="00155BC5" w:rsidRDefault="002F066E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63" w:type="dxa"/>
            <w:hideMark/>
          </w:tcPr>
          <w:p w14:paraId="1CDACCDC" w14:textId="4C22DEC7" w:rsidR="002F066E" w:rsidRPr="00155BC5" w:rsidRDefault="00E15CD6" w:rsidP="0044055A">
            <w:pPr>
              <w:tabs>
                <w:tab w:val="left" w:pos="591"/>
                <w:tab w:val="center" w:pos="656"/>
              </w:tabs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ab/>
              <w:t>4</w:t>
            </w:r>
          </w:p>
        </w:tc>
      </w:tr>
      <w:tr w:rsidR="00155BC5" w:rsidRPr="00155BC5" w14:paraId="47B6D31A" w14:textId="77777777" w:rsidTr="00611F09">
        <w:trPr>
          <w:trHeight w:val="385"/>
        </w:trPr>
        <w:tc>
          <w:tcPr>
            <w:tcW w:w="5407" w:type="dxa"/>
            <w:hideMark/>
          </w:tcPr>
          <w:p w14:paraId="28A90CA4" w14:textId="77777777" w:rsidR="00155BC5" w:rsidRPr="00155BC5" w:rsidRDefault="00155BC5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DÖNEM TOPLAMI</w:t>
            </w:r>
          </w:p>
        </w:tc>
        <w:tc>
          <w:tcPr>
            <w:tcW w:w="1146" w:type="dxa"/>
            <w:hideMark/>
          </w:tcPr>
          <w:p w14:paraId="7856A8BF" w14:textId="752490A2" w:rsidR="00155BC5" w:rsidRPr="00155BC5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1</w:t>
            </w:r>
            <w:r w:rsid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1146" w:type="dxa"/>
            <w:hideMark/>
          </w:tcPr>
          <w:p w14:paraId="2F9497EE" w14:textId="66515B0A" w:rsidR="00155BC5" w:rsidRPr="00E15CD6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52" w:type="dxa"/>
            <w:hideMark/>
          </w:tcPr>
          <w:p w14:paraId="729558B4" w14:textId="60212782" w:rsidR="00155BC5" w:rsidRPr="00E15CD6" w:rsidRDefault="00155BC5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1</w:t>
            </w:r>
            <w:r w:rsidR="00E15CD6"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1563" w:type="dxa"/>
            <w:hideMark/>
          </w:tcPr>
          <w:p w14:paraId="6678EA06" w14:textId="5477BC31" w:rsidR="00155BC5" w:rsidRPr="00E15CD6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19</w:t>
            </w:r>
          </w:p>
        </w:tc>
      </w:tr>
      <w:tr w:rsidR="00155BC5" w:rsidRPr="00155BC5" w14:paraId="11642DF4" w14:textId="77777777" w:rsidTr="00611F09">
        <w:trPr>
          <w:trHeight w:val="10"/>
        </w:trPr>
        <w:tc>
          <w:tcPr>
            <w:tcW w:w="5407" w:type="dxa"/>
            <w:hideMark/>
          </w:tcPr>
          <w:p w14:paraId="4BCD6E00" w14:textId="77777777" w:rsidR="00155BC5" w:rsidRPr="00155BC5" w:rsidRDefault="00155BC5" w:rsidP="0044055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146" w:type="dxa"/>
            <w:hideMark/>
          </w:tcPr>
          <w:p w14:paraId="2301E2DF" w14:textId="77777777" w:rsidR="00155BC5" w:rsidRPr="00155BC5" w:rsidRDefault="00155BC5" w:rsidP="00440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6" w:type="dxa"/>
            <w:hideMark/>
          </w:tcPr>
          <w:p w14:paraId="1A695BEE" w14:textId="77777777" w:rsidR="00155BC5" w:rsidRPr="00155BC5" w:rsidRDefault="00155BC5" w:rsidP="00440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2" w:type="dxa"/>
            <w:hideMark/>
          </w:tcPr>
          <w:p w14:paraId="56F887E9" w14:textId="77777777" w:rsidR="00155BC5" w:rsidRPr="00155BC5" w:rsidRDefault="00155BC5" w:rsidP="00440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hideMark/>
          </w:tcPr>
          <w:p w14:paraId="1782D64E" w14:textId="77777777" w:rsidR="00155BC5" w:rsidRPr="00155BC5" w:rsidRDefault="00155BC5" w:rsidP="00440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5" w:tblpY="4306"/>
        <w:tblW w:w="10424" w:type="dxa"/>
        <w:tblLook w:val="04A0" w:firstRow="1" w:lastRow="0" w:firstColumn="1" w:lastColumn="0" w:noHBand="0" w:noVBand="1"/>
      </w:tblPr>
      <w:tblGrid>
        <w:gridCol w:w="5412"/>
        <w:gridCol w:w="1148"/>
        <w:gridCol w:w="1148"/>
        <w:gridCol w:w="1151"/>
        <w:gridCol w:w="1565"/>
      </w:tblGrid>
      <w:tr w:rsidR="00611F09" w:rsidRPr="00155BC5" w14:paraId="0FA658E5" w14:textId="77777777" w:rsidTr="00C76F14">
        <w:trPr>
          <w:trHeight w:val="377"/>
        </w:trPr>
        <w:tc>
          <w:tcPr>
            <w:tcW w:w="10424" w:type="dxa"/>
            <w:gridSpan w:val="5"/>
            <w:hideMark/>
          </w:tcPr>
          <w:p w14:paraId="20F91BA5" w14:textId="343350ED" w:rsidR="00611F09" w:rsidRPr="00155BC5" w:rsidRDefault="00611F09" w:rsidP="00611F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II. Dönem</w:t>
            </w:r>
          </w:p>
        </w:tc>
      </w:tr>
      <w:tr w:rsidR="00E15CD6" w:rsidRPr="00155BC5" w14:paraId="21D669AB" w14:textId="77777777" w:rsidTr="00611F09">
        <w:trPr>
          <w:trHeight w:val="367"/>
        </w:trPr>
        <w:tc>
          <w:tcPr>
            <w:tcW w:w="5412" w:type="dxa"/>
            <w:hideMark/>
          </w:tcPr>
          <w:p w14:paraId="7BACF565" w14:textId="77777777" w:rsidR="00E15CD6" w:rsidRPr="00155BC5" w:rsidRDefault="00E15CD6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DERSİN ​​​​​ADI</w:t>
            </w:r>
          </w:p>
        </w:tc>
        <w:tc>
          <w:tcPr>
            <w:tcW w:w="1148" w:type="dxa"/>
            <w:hideMark/>
          </w:tcPr>
          <w:p w14:paraId="354F2A57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T</w:t>
            </w:r>
          </w:p>
        </w:tc>
        <w:tc>
          <w:tcPr>
            <w:tcW w:w="1148" w:type="dxa"/>
            <w:hideMark/>
          </w:tcPr>
          <w:p w14:paraId="39180ED1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U</w:t>
            </w:r>
          </w:p>
        </w:tc>
        <w:tc>
          <w:tcPr>
            <w:tcW w:w="1151" w:type="dxa"/>
            <w:hideMark/>
          </w:tcPr>
          <w:p w14:paraId="6AFD3F24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K</w:t>
            </w:r>
          </w:p>
        </w:tc>
        <w:tc>
          <w:tcPr>
            <w:tcW w:w="1565" w:type="dxa"/>
            <w:hideMark/>
          </w:tcPr>
          <w:p w14:paraId="106C3268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AKTS</w:t>
            </w:r>
          </w:p>
        </w:tc>
      </w:tr>
      <w:tr w:rsidR="0044055A" w:rsidRPr="00155BC5" w14:paraId="2656B5DE" w14:textId="77777777" w:rsidTr="00611F09">
        <w:trPr>
          <w:trHeight w:val="377"/>
        </w:trPr>
        <w:tc>
          <w:tcPr>
            <w:tcW w:w="5412" w:type="dxa"/>
            <w:hideMark/>
          </w:tcPr>
          <w:p w14:paraId="39A08D34" w14:textId="77777777" w:rsidR="00E15CD6" w:rsidRPr="00155BC5" w:rsidRDefault="00E15CD6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Eğitimde Ölçme ve Değerlendirme​​</w:t>
            </w:r>
          </w:p>
        </w:tc>
        <w:tc>
          <w:tcPr>
            <w:tcW w:w="1148" w:type="dxa"/>
            <w:hideMark/>
          </w:tcPr>
          <w:p w14:paraId="5F55D3B0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148" w:type="dxa"/>
            <w:hideMark/>
          </w:tcPr>
          <w:p w14:paraId="7AA6F1EF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51" w:type="dxa"/>
            <w:hideMark/>
          </w:tcPr>
          <w:p w14:paraId="719C4659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65" w:type="dxa"/>
            <w:hideMark/>
          </w:tcPr>
          <w:p w14:paraId="1343AD29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</w:tr>
      <w:tr w:rsidR="00E15CD6" w:rsidRPr="00155BC5" w14:paraId="0D9F93CB" w14:textId="77777777" w:rsidTr="00611F09">
        <w:trPr>
          <w:trHeight w:val="377"/>
        </w:trPr>
        <w:tc>
          <w:tcPr>
            <w:tcW w:w="5412" w:type="dxa"/>
            <w:hideMark/>
          </w:tcPr>
          <w:p w14:paraId="678BD36C" w14:textId="77777777" w:rsidR="00E15CD6" w:rsidRPr="00155BC5" w:rsidRDefault="00E15CD6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Eğitim Psikolojisi</w:t>
            </w:r>
          </w:p>
        </w:tc>
        <w:tc>
          <w:tcPr>
            <w:tcW w:w="1148" w:type="dxa"/>
            <w:hideMark/>
          </w:tcPr>
          <w:p w14:paraId="7A3AC4E6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148" w:type="dxa"/>
            <w:hideMark/>
          </w:tcPr>
          <w:p w14:paraId="3BA0B69F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51" w:type="dxa"/>
            <w:hideMark/>
          </w:tcPr>
          <w:p w14:paraId="1F8AD066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565" w:type="dxa"/>
            <w:hideMark/>
          </w:tcPr>
          <w:p w14:paraId="2B699C58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4</w:t>
            </w:r>
          </w:p>
        </w:tc>
      </w:tr>
      <w:tr w:rsidR="00E15CD6" w:rsidRPr="00155BC5" w14:paraId="65E23356" w14:textId="77777777" w:rsidTr="00611F09">
        <w:trPr>
          <w:trHeight w:val="377"/>
        </w:trPr>
        <w:tc>
          <w:tcPr>
            <w:tcW w:w="5412" w:type="dxa"/>
            <w:hideMark/>
          </w:tcPr>
          <w:p w14:paraId="3DF59296" w14:textId="77777777" w:rsidR="00E15CD6" w:rsidRPr="00155BC5" w:rsidRDefault="00E15CD6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Öğretim Teknolojileri</w:t>
            </w:r>
          </w:p>
        </w:tc>
        <w:tc>
          <w:tcPr>
            <w:tcW w:w="1148" w:type="dxa"/>
            <w:hideMark/>
          </w:tcPr>
          <w:p w14:paraId="1105550B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148" w:type="dxa"/>
            <w:hideMark/>
          </w:tcPr>
          <w:p w14:paraId="149C4497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0</w:t>
            </w:r>
          </w:p>
        </w:tc>
        <w:tc>
          <w:tcPr>
            <w:tcW w:w="1151" w:type="dxa"/>
            <w:hideMark/>
          </w:tcPr>
          <w:p w14:paraId="4A00142B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1565" w:type="dxa"/>
            <w:hideMark/>
          </w:tcPr>
          <w:p w14:paraId="0012A21F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3</w:t>
            </w:r>
          </w:p>
        </w:tc>
      </w:tr>
      <w:tr w:rsidR="0044055A" w:rsidRPr="00155BC5" w14:paraId="6F53AB18" w14:textId="77777777" w:rsidTr="00611F09">
        <w:trPr>
          <w:trHeight w:val="377"/>
        </w:trPr>
        <w:tc>
          <w:tcPr>
            <w:tcW w:w="5412" w:type="dxa"/>
            <w:hideMark/>
          </w:tcPr>
          <w:p w14:paraId="31D84D4D" w14:textId="215F020F" w:rsidR="00E15CD6" w:rsidRPr="00155BC5" w:rsidRDefault="00E15CD6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Öğretmenlik Uygulaması</w:t>
            </w:r>
          </w:p>
        </w:tc>
        <w:tc>
          <w:tcPr>
            <w:tcW w:w="1148" w:type="dxa"/>
            <w:hideMark/>
          </w:tcPr>
          <w:p w14:paraId="521A4908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1148" w:type="dxa"/>
            <w:hideMark/>
          </w:tcPr>
          <w:p w14:paraId="55708B60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151" w:type="dxa"/>
            <w:hideMark/>
          </w:tcPr>
          <w:p w14:paraId="599FC90D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1565" w:type="dxa"/>
            <w:hideMark/>
          </w:tcPr>
          <w:p w14:paraId="61F0D621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  <w:t>10</w:t>
            </w:r>
          </w:p>
        </w:tc>
      </w:tr>
      <w:tr w:rsidR="00E15CD6" w:rsidRPr="00155BC5" w14:paraId="7EA70177" w14:textId="77777777" w:rsidTr="00611F09">
        <w:trPr>
          <w:trHeight w:val="377"/>
        </w:trPr>
        <w:tc>
          <w:tcPr>
            <w:tcW w:w="5412" w:type="dxa"/>
            <w:hideMark/>
          </w:tcPr>
          <w:p w14:paraId="77D7A244" w14:textId="77777777" w:rsidR="00E15CD6" w:rsidRPr="00155BC5" w:rsidRDefault="00E15CD6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DÖNEM TOPLAMI</w:t>
            </w:r>
          </w:p>
        </w:tc>
        <w:tc>
          <w:tcPr>
            <w:tcW w:w="1148" w:type="dxa"/>
            <w:hideMark/>
          </w:tcPr>
          <w:p w14:paraId="2678EFEF" w14:textId="77777777" w:rsidR="00E15CD6" w:rsidRPr="00E15CD6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1148" w:type="dxa"/>
            <w:hideMark/>
          </w:tcPr>
          <w:p w14:paraId="08996697" w14:textId="77777777" w:rsidR="00E15CD6" w:rsidRPr="00E15CD6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151" w:type="dxa"/>
            <w:hideMark/>
          </w:tcPr>
          <w:p w14:paraId="00015C44" w14:textId="77777777" w:rsidR="00E15CD6" w:rsidRPr="00E15CD6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1565" w:type="dxa"/>
            <w:hideMark/>
          </w:tcPr>
          <w:p w14:paraId="4F3D5307" w14:textId="77777777" w:rsidR="00E15CD6" w:rsidRPr="00E15CD6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21</w:t>
            </w:r>
          </w:p>
        </w:tc>
      </w:tr>
      <w:tr w:rsidR="0044055A" w:rsidRPr="00155BC5" w14:paraId="30EFF7F3" w14:textId="77777777" w:rsidTr="00611F09">
        <w:trPr>
          <w:trHeight w:val="367"/>
        </w:trPr>
        <w:tc>
          <w:tcPr>
            <w:tcW w:w="5412" w:type="dxa"/>
            <w:hideMark/>
          </w:tcPr>
          <w:p w14:paraId="67F03CB2" w14:textId="77777777" w:rsidR="00E15CD6" w:rsidRPr="00155BC5" w:rsidRDefault="00E15CD6" w:rsidP="0044055A">
            <w:pPr>
              <w:spacing w:after="150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GENEL TOPLAM</w:t>
            </w:r>
          </w:p>
        </w:tc>
        <w:tc>
          <w:tcPr>
            <w:tcW w:w="1148" w:type="dxa"/>
            <w:hideMark/>
          </w:tcPr>
          <w:p w14:paraId="06556C48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 w:rsidRPr="00155B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1148" w:type="dxa"/>
            <w:hideMark/>
          </w:tcPr>
          <w:p w14:paraId="1627C40D" w14:textId="77777777" w:rsidR="00E15CD6" w:rsidRPr="00E15CD6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1151" w:type="dxa"/>
            <w:hideMark/>
          </w:tcPr>
          <w:p w14:paraId="0E98DB8D" w14:textId="77777777" w:rsidR="00E15CD6" w:rsidRPr="00E15CD6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</w:pPr>
            <w:r w:rsidRPr="00E15CD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27</w:t>
            </w:r>
          </w:p>
        </w:tc>
        <w:tc>
          <w:tcPr>
            <w:tcW w:w="1565" w:type="dxa"/>
            <w:hideMark/>
          </w:tcPr>
          <w:p w14:paraId="192B65E0" w14:textId="77777777" w:rsidR="00E15CD6" w:rsidRPr="00155BC5" w:rsidRDefault="00E15CD6" w:rsidP="0044055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tr-TR"/>
              </w:rPr>
              <w:t>40</w:t>
            </w:r>
          </w:p>
        </w:tc>
      </w:tr>
      <w:tr w:rsidR="00E15CD6" w:rsidRPr="00155BC5" w14:paraId="72C6FCF4" w14:textId="77777777" w:rsidTr="00611F09">
        <w:tc>
          <w:tcPr>
            <w:tcW w:w="5412" w:type="dxa"/>
            <w:hideMark/>
          </w:tcPr>
          <w:p w14:paraId="0107FA40" w14:textId="77777777" w:rsidR="00E15CD6" w:rsidRPr="00155BC5" w:rsidRDefault="00E15CD6" w:rsidP="0044055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</w:p>
        </w:tc>
        <w:tc>
          <w:tcPr>
            <w:tcW w:w="1148" w:type="dxa"/>
            <w:hideMark/>
          </w:tcPr>
          <w:p w14:paraId="2A181BFA" w14:textId="77777777" w:rsidR="00E15CD6" w:rsidRPr="00155BC5" w:rsidRDefault="00E15CD6" w:rsidP="00440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8" w:type="dxa"/>
            <w:hideMark/>
          </w:tcPr>
          <w:p w14:paraId="79F61E89" w14:textId="77777777" w:rsidR="00E15CD6" w:rsidRPr="00155BC5" w:rsidRDefault="00E15CD6" w:rsidP="00440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hideMark/>
          </w:tcPr>
          <w:p w14:paraId="71FE5581" w14:textId="77777777" w:rsidR="00E15CD6" w:rsidRPr="00155BC5" w:rsidRDefault="00E15CD6" w:rsidP="00440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5" w:type="dxa"/>
            <w:hideMark/>
          </w:tcPr>
          <w:p w14:paraId="45233577" w14:textId="77777777" w:rsidR="00E15CD6" w:rsidRPr="00155BC5" w:rsidRDefault="00E15CD6" w:rsidP="00440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11D8852" w14:textId="4C28CC35" w:rsidR="00E15CD6" w:rsidRDefault="00155BC5" w:rsidP="00155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55BC5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14:paraId="19451012" w14:textId="77777777" w:rsidR="00E15CD6" w:rsidRDefault="00E15CD6" w:rsidP="00155BC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tr-TR"/>
        </w:rPr>
      </w:pPr>
    </w:p>
    <w:p w14:paraId="6837A7A5" w14:textId="77777777" w:rsidR="00611F09" w:rsidRDefault="00611F09" w:rsidP="00155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14:paraId="0CF1DB39" w14:textId="0628D9C9" w:rsidR="00155BC5" w:rsidRPr="00E15CD6" w:rsidRDefault="00155BC5" w:rsidP="00155B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Pedagojik Formasyon Eğitimi Sertifika Programında Yer Alan Derslerin Kur Tanımları</w:t>
      </w:r>
    </w:p>
    <w:p w14:paraId="37652C4E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Eğitime Giriş (3-0-3)</w:t>
      </w:r>
    </w:p>
    <w:p w14:paraId="3F618BCC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Bu dersin genel amacı, eğitim, öğretim, öğrenme, öğretmenlik, okul ve eğitim sistemini çeşitli yönleriyle tanıtmak olup başlıca konular: Eğitim, öğretim ve öğrenmeyle ilgili temel kavramlar; eğitimin amaçları ve işlevleri; eğitimin diğer alanlarla ve bilimlerle ilişkisi; eğitimin hukuki, sosyal, kültürel, tarihî, politik, ekonomik, felsefi, etik ve psikolojik temelleri; eğitim bilimlerinde yöntem; bir eğitim ve öğrenme ortamı olarak okul ve sınıf; bir meslek olarak öğretmenlik ve öğretmenlik meslek etiği; öğretmen yetiştirmede güncel gelişmeler; yirmi birinci yüzyılda okul ve eğitimle ilgili temel yönelimler.</w:t>
      </w:r>
    </w:p>
    <w:p w14:paraId="1C3CD453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Öğretim İlke ve Yöntemleri (3-0-3)</w:t>
      </w:r>
    </w:p>
    <w:p w14:paraId="64AA2501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Bu dersin genel amacı, öğretim ve öğrenmeyle ilgili temel kavram, kuram, strateji, yaklaşım ve modelleri tanıtmak olup başlıca konular: Öğretim ilke ve yöntemleriyle ilgili temel kavramlar; öğretim ve öğrenme ilkeleri, modelleri, stratejileri, yöntemleri ve teknikleri; öğretimde hedef ve amaç belirleme; öğretim ve öğrenmede içerik seçimi ve düzenlemesi; öğretim materyalleri; öğretimin planlanması ve öğretim planları; öğretimle ilgili kuram ve yaklaşımlar; etkili okulda öğretim ve öğrenme; öğrenmede başarı; sınıf içi öğrenmelerin değerlendirilmesi; eğitim ve öğretim sürecinde etik ilkeler.</w:t>
      </w:r>
    </w:p>
    <w:p w14:paraId="6E5A81AF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Sınıf Yönetimi (2-0-2)</w:t>
      </w:r>
    </w:p>
    <w:p w14:paraId="212E0D1D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Bu dersin genel amacı, bir eğitim ve öğrenme ortamı olarak sınıfı çeşitli yönleriyle tanımak olup başlıca konular: Sınıf yönetimiyle ilgili temel kavramlar; sınıfın fiziksel, sosyal ve psikolojik boyutları; sınıf kuralları ve sınıfta disiplin; sınıf yönetimiyle ilgili başlıca modeller; sınıfta öğrenci davranışlarının yönetimi; sınıfta iletişim ve etkileşim süreci; sınıfta öğrenci motivasyonu; sınıfta zaman yönetimi; sınıfta bir öğretim lideri olarak öğretmen; öğretmen ve veli görüşmelerinin yönetimi; olumlu sınıf ve öğrenme ikliminin oluşturulması; okul kademelerine göre sınıf yönetimiyle ilgili örnek olaylar.</w:t>
      </w:r>
    </w:p>
    <w:p w14:paraId="7EB9D2CB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lastRenderedPageBreak/>
        <w:t>Özel Öğretim Yöntemleri (3-0-3)</w:t>
      </w:r>
    </w:p>
    <w:p w14:paraId="39D8BDF7" w14:textId="77777777" w:rsidR="00155BC5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Özel öğretim yöntemleri dersinin genel amacı, öğretimle ilgili genel ilke ve yöntemlerden hareketle belirli bir alana özgü temel kavram, strateji, yöntem, araç-gereç, materyal ve teknikleri tanıtmak suretiyle programda yer alan etkinliklerde bunların kullanımını sağlayacak gerekli bilgi, beceri ve değerleri kazandırmak olup bu çerçevede başlıca konular:  Alana özgü eğitim programının, eğitim ortamlarının ve öğretim materyallerinin incelenmesi ve değerlendirme süreci; özel öğretim yöntemlerinde: proje yaklaşımı, çoklu zeka kuramı, etkili öğrenme, problem çözmeye dayalı öğrenme, işbirliğine dayalı öğrenme vd. yaklaşımlara göre programda yer alan etkinliklerin planlanması ve uygulanması. ​</w:t>
      </w:r>
    </w:p>
    <w:p w14:paraId="4092FE34" w14:textId="77777777" w:rsidR="00F36C5F" w:rsidRPr="00E15CD6" w:rsidRDefault="00F36C5F" w:rsidP="00F36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Rehberlik ve Özel Eğitim (3-0-3)</w:t>
      </w:r>
    </w:p>
    <w:p w14:paraId="622ED9A5" w14:textId="77777777" w:rsidR="00F36C5F" w:rsidRPr="00E15CD6" w:rsidRDefault="00F36C5F" w:rsidP="00F36C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Bu dersin genel amacı, okullarda rehberlik sürecini ve özel eğitimi ana hatlarıyla tanıtmak olup başlıca konular: Eğitimde rehberlik hizmetlerinin yeri; rehberliğin kısa tarihçesi; rehberlikle ilgili model ve yaklaşımlar; gelişimsel rehberlik modelinin felsefesi, amacı, ilkeleri ve programı (kapsamlı gelişimsel rehberlik programı); rehberlik türleri (eğitsel, mesleki ve kişisel rehberlik); öğretmenin sınıf rehberliğindeki rol ve işlevi; özel eğitimle ilgili temel kavramlar; özel eğitimin ilkeleri ve tarihsel gelişimi; özel eğitimle ilgili yasal düzenlemeler; özel eğitimde tarama, yönlendirme, tanı ve değerlendirme; öğretimin bireyselleştirilmesi; kaynaştırma ve destek özel eğitim hizmetleri; ailenin özel eğitime katılımı ve işbirliği; rehberlik ve özel eğitimde etik ilkeler.</w:t>
      </w:r>
    </w:p>
    <w:p w14:paraId="5E49FAD2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Eğitimde Ölçme ve Değerlendirme (3-0-3)</w:t>
      </w:r>
    </w:p>
    <w:p w14:paraId="572843F9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Bu dersin genel amacı, eğitimde ölçme ve değerlendirme süreçlerinin ve araçlarının kapsamını ve kullanımını öğrenmek olup başlıca konular:  Eğitimde ölçme ve değerlendirmenin yeri ve önemi; ölçme ve değerlendirmeyle ilgili temel kavramlar; ölçme araçlarının psikometrik (geçerlilik, güvenirlilik, kullanışlılık) özellikleri; sınıfta kullanılacak ölçme araçlarının geliştirilmesi; başarı testleri geliştirme ve uygulama; test sonuçlarının yorumlanması ve geri bildirim verilmesi; test ve madde puanlarının analizi; değerlendirme ve not verme.</w:t>
      </w:r>
    </w:p>
    <w:p w14:paraId="3EC480B2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Eğitim Psikolojisi (3-0-3)</w:t>
      </w:r>
    </w:p>
    <w:p w14:paraId="138A1352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Bu dersin genel amacı, psikolojinin temel kavram ve konularından hareketle psikolojinin eğitim alanındaki etkilerini, öğrenenin ve öğrenmenin psikolojik boyutlarını tanımak olup başlıca konular:  Psikolojinin ve eğitim psikolojisinin temel kavramları; eğitim psikolojisinde araştırma yöntemleri; gelişim kuramları, gelişim alanları ve gelişim süreçleri; gelişimde bireysel farklılıklar; öğrenmeyle ilgili temel kavramlar; öğrenmeyi etkileyen faktörler; eğitim ve öğrenme süreçleri çerçevesinde öğrenme kuramları; öğrenme sürecinde motivasyon.</w:t>
      </w:r>
    </w:p>
    <w:p w14:paraId="2940B6CB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Öğretim Teknolojileri (2-0-2)</w:t>
      </w:r>
    </w:p>
    <w:p w14:paraId="32B1611D" w14:textId="77777777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Bu dersin genel amacı, bilişim ve bilgi teknolojilerinin eğitim ve öğrenme sürecindeki etkilerini tanımak ve bunlardan yararlanabilmeyi sağlamak olup başlıca konular:  Eğitimde bilgi teknolojileri; öğretim süreci ve öğretim teknolojilerinin sınıflandırılması; öğretim teknolojilerine ilişkin kuramsal yaklaşımlar; öğrenme yaklaşımlarında yeni yönelimler; güncel okuryazarlıklar; araç ve materyal olarak öğretim teknolojileri; öğretim materyallerinin tasarımı; tematik öğretim materyali tasarlama; alana özgü nesne ambarı oluşturma, öğretim materyali değerlendirme ölçütleri.</w:t>
      </w:r>
    </w:p>
    <w:p w14:paraId="59E7676E" w14:textId="02CA6AA1" w:rsidR="00155BC5" w:rsidRPr="00E15CD6" w:rsidRDefault="00155BC5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Öğretmenlik Uygulaması  (1-</w:t>
      </w:r>
      <w:r w:rsidR="0044055A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8</w:t>
      </w: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-</w:t>
      </w:r>
      <w:r w:rsidR="0044055A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5</w:t>
      </w:r>
      <w:r w:rsidRPr="00E15CD6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>)</w:t>
      </w:r>
    </w:p>
    <w:p w14:paraId="1D77D542" w14:textId="6A66C8B9" w:rsidR="00155BC5" w:rsidRPr="00E15CD6" w:rsidRDefault="00982CE6" w:rsidP="00155B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Bu dersin genel amacı; öğretmenlik uygulaması yapılacak okulu ve sınıfı çeşitli yönleriyle gözlemleyerek yakından tanınmasını ve gözlem sonuçlarının raporlaştırılmasını sağlamak olup  ders kapsamında ele alınabilecek başlıca konular: Bir eğitim ve öğrenme ortamı olarak okulun gözlemlenmesi ve tanınması; okulun fiziki özelliklerinin ve kurumsal yapısının incelenmesi; okulda yönetici, öğretmen ve diğer personelin görev ve sorumluluklarının araştırılması; okulun içinde yer aldığı toplumla ilişkilerinin gözlemlenmesi; sınıfın fiziki, sosyal, eğitsel ve psikolojik yönlerinin gözlemlenmesi; okul programının incelenmesi; öğretmenin okul ve sınıftaki günlük ders ve eğitim etkinliklerinin gözlemlenmesi; öğrencilerin okuldaki bir gününün gözlemlenmesi.</w:t>
      </w:r>
      <w:r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Ayrıca, a</w:t>
      </w:r>
      <w:r w:rsidR="00155BC5"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lana özgü özel öğretim yöntem ve teknikleriyle ilgili gözlem yapma; alana özgü özel öğretim yöntem ve tekniklerini kullanarak mikro-öğretim uygulamaları yapma; bir dersi bağımsız bir şekilde </w:t>
      </w:r>
      <w:r w:rsidR="00E15CD6"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planlayabilme,</w:t>
      </w:r>
      <w:r w:rsidR="00155BC5"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dersle ilgili etkinlik ve materyal geliştirme; öğretim ortamlarını </w:t>
      </w:r>
      <w:r w:rsidR="00E15CD6"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>hazırlama,</w:t>
      </w:r>
      <w:r w:rsidR="00155BC5" w:rsidRPr="00E15CD6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sınıfı yönetme, ölçme, değerlendirme ve yansıtma yapma.</w:t>
      </w:r>
    </w:p>
    <w:p w14:paraId="45751ACD" w14:textId="77777777" w:rsidR="00B20C5C" w:rsidRDefault="00B20C5C"/>
    <w:sectPr w:rsidR="00B20C5C" w:rsidSect="00440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26"/>
    <w:rsid w:val="00155BC5"/>
    <w:rsid w:val="00230117"/>
    <w:rsid w:val="002C7169"/>
    <w:rsid w:val="002F066E"/>
    <w:rsid w:val="0044055A"/>
    <w:rsid w:val="00611F09"/>
    <w:rsid w:val="006B5489"/>
    <w:rsid w:val="00777916"/>
    <w:rsid w:val="00915226"/>
    <w:rsid w:val="00982CE6"/>
    <w:rsid w:val="00A37EB2"/>
    <w:rsid w:val="00B20C5C"/>
    <w:rsid w:val="00B8447D"/>
    <w:rsid w:val="00E15CD6"/>
    <w:rsid w:val="00E71ACB"/>
    <w:rsid w:val="00F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E558"/>
  <w15:chartTrackingRefBased/>
  <w15:docId w15:val="{E53310FE-DA5A-4022-8F82-AAC6168E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Gülsün GÜDENDEDE</dc:creator>
  <cp:keywords/>
  <dc:description/>
  <cp:lastModifiedBy>M. POLATCAN</cp:lastModifiedBy>
  <cp:revision>14</cp:revision>
  <dcterms:created xsi:type="dcterms:W3CDTF">2023-09-04T09:11:00Z</dcterms:created>
  <dcterms:modified xsi:type="dcterms:W3CDTF">2023-09-04T09:13:00Z</dcterms:modified>
</cp:coreProperties>
</file>